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CD97F" w14:textId="2C30AD6C" w:rsidR="00026771" w:rsidRPr="00026771" w:rsidRDefault="00026771" w:rsidP="00AE0C84">
      <w:pPr>
        <w:spacing w:line="240" w:lineRule="auto"/>
        <w:jc w:val="center"/>
        <w:rPr>
          <w:rFonts w:ascii="Times New Roman" w:hAnsi="Times New Roman" w:cs="Times New Roman"/>
          <w:b/>
          <w:bCs/>
          <w:sz w:val="28"/>
          <w:szCs w:val="28"/>
        </w:rPr>
      </w:pPr>
      <w:r w:rsidRPr="00026771">
        <w:rPr>
          <w:rFonts w:ascii="Times New Roman" w:hAnsi="Times New Roman" w:cs="Times New Roman"/>
          <w:b/>
          <w:bCs/>
          <w:sz w:val="28"/>
          <w:szCs w:val="28"/>
        </w:rPr>
        <w:t xml:space="preserve">Performance Profile of NTT Province </w:t>
      </w:r>
      <w:proofErr w:type="spellStart"/>
      <w:r w:rsidRPr="00026771">
        <w:rPr>
          <w:rFonts w:ascii="Times New Roman" w:hAnsi="Times New Roman" w:cs="Times New Roman"/>
          <w:b/>
          <w:bCs/>
          <w:sz w:val="28"/>
          <w:szCs w:val="28"/>
        </w:rPr>
        <w:t>Shorinji</w:t>
      </w:r>
      <w:proofErr w:type="spellEnd"/>
      <w:r w:rsidRPr="00026771">
        <w:rPr>
          <w:rFonts w:ascii="Times New Roman" w:hAnsi="Times New Roman" w:cs="Times New Roman"/>
          <w:b/>
          <w:bCs/>
          <w:sz w:val="28"/>
          <w:szCs w:val="28"/>
        </w:rPr>
        <w:t xml:space="preserve"> </w:t>
      </w:r>
      <w:proofErr w:type="spellStart"/>
      <w:r w:rsidRPr="00026771">
        <w:rPr>
          <w:rFonts w:ascii="Times New Roman" w:hAnsi="Times New Roman" w:cs="Times New Roman"/>
          <w:b/>
          <w:bCs/>
          <w:sz w:val="28"/>
          <w:szCs w:val="28"/>
        </w:rPr>
        <w:t>Kempo</w:t>
      </w:r>
      <w:proofErr w:type="spellEnd"/>
      <w:r w:rsidRPr="00026771">
        <w:rPr>
          <w:rFonts w:ascii="Times New Roman" w:hAnsi="Times New Roman" w:cs="Times New Roman"/>
          <w:b/>
          <w:bCs/>
          <w:sz w:val="28"/>
          <w:szCs w:val="28"/>
        </w:rPr>
        <w:t xml:space="preserve"> Athlete </w:t>
      </w:r>
      <w:proofErr w:type="spellStart"/>
      <w:r w:rsidRPr="00026771">
        <w:rPr>
          <w:rFonts w:ascii="Times New Roman" w:hAnsi="Times New Roman" w:cs="Times New Roman"/>
          <w:b/>
          <w:bCs/>
          <w:sz w:val="28"/>
          <w:szCs w:val="28"/>
        </w:rPr>
        <w:t>Zakarias</w:t>
      </w:r>
      <w:proofErr w:type="spellEnd"/>
      <w:r w:rsidRPr="00026771">
        <w:rPr>
          <w:rFonts w:ascii="Times New Roman" w:hAnsi="Times New Roman" w:cs="Times New Roman"/>
          <w:b/>
          <w:bCs/>
          <w:sz w:val="28"/>
          <w:szCs w:val="28"/>
        </w:rPr>
        <w:t xml:space="preserve"> </w:t>
      </w:r>
      <w:proofErr w:type="spellStart"/>
      <w:r w:rsidRPr="00026771">
        <w:rPr>
          <w:rFonts w:ascii="Times New Roman" w:hAnsi="Times New Roman" w:cs="Times New Roman"/>
          <w:b/>
          <w:bCs/>
          <w:sz w:val="28"/>
          <w:szCs w:val="28"/>
        </w:rPr>
        <w:t>Naimena</w:t>
      </w:r>
      <w:proofErr w:type="spellEnd"/>
      <w:r w:rsidRPr="00026771">
        <w:rPr>
          <w:rFonts w:ascii="Times New Roman" w:hAnsi="Times New Roman" w:cs="Times New Roman"/>
          <w:b/>
          <w:bCs/>
          <w:sz w:val="28"/>
          <w:szCs w:val="28"/>
        </w:rPr>
        <w:t xml:space="preserve"> in the Men’s </w:t>
      </w:r>
      <w:proofErr w:type="spellStart"/>
      <w:r w:rsidRPr="00026771">
        <w:rPr>
          <w:rFonts w:ascii="Times New Roman" w:hAnsi="Times New Roman" w:cs="Times New Roman"/>
          <w:b/>
          <w:bCs/>
          <w:sz w:val="28"/>
          <w:szCs w:val="28"/>
        </w:rPr>
        <w:t>Embu</w:t>
      </w:r>
      <w:proofErr w:type="spellEnd"/>
      <w:r w:rsidRPr="00026771">
        <w:rPr>
          <w:rFonts w:ascii="Times New Roman" w:hAnsi="Times New Roman" w:cs="Times New Roman"/>
          <w:b/>
          <w:bCs/>
          <w:sz w:val="28"/>
          <w:szCs w:val="28"/>
        </w:rPr>
        <w:t xml:space="preserve"> Pair Event at the 21st National Sports Week (PON), Aceh–North Sumatra 2024</w:t>
      </w:r>
    </w:p>
    <w:p w14:paraId="148AD0DA" w14:textId="7B3ADC92" w:rsidR="00D50E74" w:rsidRPr="00984512" w:rsidRDefault="00984512" w:rsidP="006745F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sidR="00D50E74" w:rsidRPr="00984512">
        <w:rPr>
          <w:rFonts w:ascii="Times New Roman" w:hAnsi="Times New Roman" w:cs="Times New Roman"/>
          <w:b/>
          <w:bCs/>
          <w:sz w:val="24"/>
          <w:szCs w:val="24"/>
        </w:rPr>
        <w:t xml:space="preserve">Zakarias </w:t>
      </w:r>
      <w:proofErr w:type="spellStart"/>
      <w:r w:rsidR="00D50E74" w:rsidRPr="00984512">
        <w:rPr>
          <w:rFonts w:ascii="Times New Roman" w:hAnsi="Times New Roman" w:cs="Times New Roman"/>
          <w:b/>
          <w:bCs/>
          <w:sz w:val="24"/>
          <w:szCs w:val="24"/>
        </w:rPr>
        <w:t>Naimena</w:t>
      </w:r>
      <w:proofErr w:type="spellEnd"/>
      <w:r>
        <w:rPr>
          <w:rFonts w:ascii="Times New Roman" w:hAnsi="Times New Roman" w:cs="Times New Roman"/>
          <w:b/>
          <w:bCs/>
          <w:sz w:val="24"/>
          <w:szCs w:val="24"/>
          <w:vertAlign w:val="superscript"/>
        </w:rPr>
        <w:t>*</w:t>
      </w:r>
      <w:r w:rsidR="00D50E74" w:rsidRPr="00984512">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1</w:t>
      </w:r>
      <w:r w:rsidR="00D50E74" w:rsidRPr="00984512">
        <w:rPr>
          <w:rFonts w:ascii="Times New Roman" w:hAnsi="Times New Roman" w:cs="Times New Roman"/>
          <w:b/>
          <w:bCs/>
          <w:sz w:val="24"/>
          <w:szCs w:val="24"/>
        </w:rPr>
        <w:t xml:space="preserve">Ronald </w:t>
      </w:r>
      <w:proofErr w:type="spellStart"/>
      <w:proofErr w:type="gramStart"/>
      <w:r w:rsidR="00D50E74" w:rsidRPr="00984512">
        <w:rPr>
          <w:rFonts w:ascii="Times New Roman" w:hAnsi="Times New Roman" w:cs="Times New Roman"/>
          <w:b/>
          <w:bCs/>
          <w:sz w:val="24"/>
          <w:szCs w:val="24"/>
        </w:rPr>
        <w:t>Dwi</w:t>
      </w:r>
      <w:proofErr w:type="spellEnd"/>
      <w:proofErr w:type="gramEnd"/>
      <w:r w:rsidR="00D50E74" w:rsidRPr="00984512">
        <w:rPr>
          <w:rFonts w:ascii="Times New Roman" w:hAnsi="Times New Roman" w:cs="Times New Roman"/>
          <w:b/>
          <w:bCs/>
          <w:sz w:val="24"/>
          <w:szCs w:val="24"/>
        </w:rPr>
        <w:t xml:space="preserve"> </w:t>
      </w:r>
      <w:proofErr w:type="spellStart"/>
      <w:r w:rsidR="00D50E74" w:rsidRPr="00984512">
        <w:rPr>
          <w:rFonts w:ascii="Times New Roman" w:hAnsi="Times New Roman" w:cs="Times New Roman"/>
          <w:b/>
          <w:bCs/>
          <w:sz w:val="24"/>
          <w:szCs w:val="24"/>
        </w:rPr>
        <w:t>Ardian</w:t>
      </w:r>
      <w:proofErr w:type="spellEnd"/>
      <w:r w:rsidR="00D50E74" w:rsidRPr="00984512">
        <w:rPr>
          <w:rFonts w:ascii="Times New Roman" w:hAnsi="Times New Roman" w:cs="Times New Roman"/>
          <w:b/>
          <w:bCs/>
          <w:sz w:val="24"/>
          <w:szCs w:val="24"/>
        </w:rPr>
        <w:t xml:space="preserve"> </w:t>
      </w:r>
      <w:proofErr w:type="spellStart"/>
      <w:r w:rsidR="00D50E74" w:rsidRPr="00984512">
        <w:rPr>
          <w:rFonts w:ascii="Times New Roman" w:hAnsi="Times New Roman" w:cs="Times New Roman"/>
          <w:b/>
          <w:bCs/>
          <w:sz w:val="24"/>
          <w:szCs w:val="24"/>
        </w:rPr>
        <w:t>Fufu</w:t>
      </w:r>
      <w:proofErr w:type="spellEnd"/>
      <w:r w:rsidR="00D50E74" w:rsidRPr="00984512">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1</w:t>
      </w:r>
      <w:r w:rsidR="00D50E74" w:rsidRPr="00984512">
        <w:rPr>
          <w:rFonts w:ascii="Times New Roman" w:hAnsi="Times New Roman" w:cs="Times New Roman"/>
          <w:b/>
          <w:bCs/>
          <w:sz w:val="24"/>
          <w:szCs w:val="24"/>
        </w:rPr>
        <w:t xml:space="preserve">Erwin S. </w:t>
      </w:r>
      <w:proofErr w:type="spellStart"/>
      <w:r w:rsidR="00D50E74" w:rsidRPr="00984512">
        <w:rPr>
          <w:rFonts w:ascii="Times New Roman" w:hAnsi="Times New Roman" w:cs="Times New Roman"/>
          <w:b/>
          <w:bCs/>
          <w:sz w:val="24"/>
          <w:szCs w:val="24"/>
        </w:rPr>
        <w:t>Neolaka</w:t>
      </w:r>
      <w:proofErr w:type="spellEnd"/>
      <w:r w:rsidR="00D50E74" w:rsidRPr="00984512">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1</w:t>
      </w:r>
      <w:r w:rsidR="00D50E74" w:rsidRPr="00984512">
        <w:rPr>
          <w:rFonts w:ascii="Times New Roman" w:hAnsi="Times New Roman" w:cs="Times New Roman"/>
          <w:b/>
          <w:bCs/>
          <w:sz w:val="24"/>
          <w:szCs w:val="24"/>
        </w:rPr>
        <w:t xml:space="preserve">Jurdan Martin </w:t>
      </w:r>
      <w:bookmarkStart w:id="0" w:name="_GoBack"/>
      <w:proofErr w:type="spellStart"/>
      <w:r w:rsidR="00D50E74" w:rsidRPr="00984512">
        <w:rPr>
          <w:rFonts w:ascii="Times New Roman" w:hAnsi="Times New Roman" w:cs="Times New Roman"/>
          <w:b/>
          <w:bCs/>
          <w:sz w:val="24"/>
          <w:szCs w:val="24"/>
        </w:rPr>
        <w:t>Siahaan</w:t>
      </w:r>
      <w:proofErr w:type="spellEnd"/>
    </w:p>
    <w:bookmarkEnd w:id="0"/>
    <w:p w14:paraId="72223419" w14:textId="19068F86" w:rsidR="006745F9" w:rsidRPr="00984512" w:rsidRDefault="006745F9" w:rsidP="00026771">
      <w:pPr>
        <w:spacing w:line="240" w:lineRule="auto"/>
        <w:jc w:val="center"/>
        <w:rPr>
          <w:rFonts w:asciiTheme="majorBidi" w:hAnsiTheme="majorBidi" w:cstheme="majorBidi"/>
          <w:sz w:val="24"/>
          <w:szCs w:val="24"/>
        </w:rPr>
      </w:pPr>
      <w:r w:rsidRPr="00984512">
        <w:rPr>
          <w:rFonts w:asciiTheme="majorBidi" w:hAnsiTheme="majorBidi" w:cstheme="majorBidi"/>
          <w:sz w:val="24"/>
          <w:szCs w:val="24"/>
        </w:rPr>
        <w:t xml:space="preserve">*Corresponding Author: </w:t>
      </w:r>
      <w:hyperlink r:id="rId8" w:history="1">
        <w:r w:rsidR="00D50E74" w:rsidRPr="00984512">
          <w:rPr>
            <w:rStyle w:val="Hyperlink"/>
            <w:rFonts w:asciiTheme="majorBidi" w:hAnsiTheme="majorBidi" w:cstheme="majorBidi"/>
            <w:sz w:val="24"/>
            <w:szCs w:val="24"/>
          </w:rPr>
          <w:t>shaldynaimena@gmail.com</w:t>
        </w:r>
      </w:hyperlink>
      <w:r w:rsidRPr="00984512">
        <w:rPr>
          <w:rFonts w:asciiTheme="majorBidi" w:hAnsiTheme="majorBidi" w:cstheme="majorBidi"/>
          <w:sz w:val="24"/>
          <w:szCs w:val="24"/>
        </w:rPr>
        <w:t xml:space="preserve">   </w:t>
      </w:r>
    </w:p>
    <w:p w14:paraId="3BBA0342" w14:textId="45593D60" w:rsidR="002E20EB" w:rsidRPr="00984512" w:rsidRDefault="006745F9" w:rsidP="00026771">
      <w:pPr>
        <w:spacing w:line="240" w:lineRule="auto"/>
        <w:jc w:val="center"/>
        <w:rPr>
          <w:rFonts w:asciiTheme="majorBidi" w:hAnsiTheme="majorBidi" w:cstheme="majorBidi"/>
          <w:sz w:val="24"/>
          <w:szCs w:val="24"/>
          <w:lang w:val="en-ID"/>
        </w:rPr>
      </w:pPr>
      <w:r w:rsidRPr="00984512">
        <w:rPr>
          <w:rFonts w:asciiTheme="majorBidi" w:hAnsiTheme="majorBidi" w:cstheme="majorBidi"/>
          <w:sz w:val="24"/>
          <w:szCs w:val="24"/>
          <w:vertAlign w:val="superscript"/>
          <w:lang w:val="en-ID"/>
        </w:rPr>
        <w:t>1</w:t>
      </w:r>
      <w:r w:rsidRPr="00984512">
        <w:rPr>
          <w:rFonts w:asciiTheme="majorBidi" w:hAnsiTheme="majorBidi" w:cstheme="majorBidi"/>
          <w:sz w:val="24"/>
          <w:szCs w:val="24"/>
          <w:lang w:val="en-ID"/>
        </w:rPr>
        <w:t>Universita</w:t>
      </w:r>
      <w:r w:rsidR="00984512">
        <w:rPr>
          <w:rFonts w:asciiTheme="majorBidi" w:hAnsiTheme="majorBidi" w:cstheme="majorBidi"/>
          <w:sz w:val="24"/>
          <w:szCs w:val="24"/>
          <w:lang w:val="en-ID"/>
        </w:rPr>
        <w:t xml:space="preserve">s Nusa </w:t>
      </w:r>
      <w:proofErr w:type="spellStart"/>
      <w:r w:rsidR="00984512">
        <w:rPr>
          <w:rFonts w:asciiTheme="majorBidi" w:hAnsiTheme="majorBidi" w:cstheme="majorBidi"/>
          <w:sz w:val="24"/>
          <w:szCs w:val="24"/>
          <w:lang w:val="en-ID"/>
        </w:rPr>
        <w:t>cendana</w:t>
      </w:r>
      <w:proofErr w:type="spellEnd"/>
      <w:r w:rsidR="00984512">
        <w:rPr>
          <w:rFonts w:asciiTheme="majorBidi" w:hAnsiTheme="majorBidi" w:cstheme="majorBidi"/>
          <w:sz w:val="24"/>
          <w:szCs w:val="24"/>
          <w:lang w:val="en-ID"/>
        </w:rPr>
        <w:t xml:space="preserve">, </w:t>
      </w:r>
      <w:proofErr w:type="spellStart"/>
      <w:r w:rsidR="00984512">
        <w:rPr>
          <w:rFonts w:asciiTheme="majorBidi" w:hAnsiTheme="majorBidi" w:cstheme="majorBidi"/>
          <w:sz w:val="24"/>
          <w:szCs w:val="24"/>
          <w:lang w:val="en-ID"/>
        </w:rPr>
        <w:t>Kupang</w:t>
      </w:r>
      <w:proofErr w:type="spellEnd"/>
      <w:r w:rsidR="00984512">
        <w:rPr>
          <w:rFonts w:asciiTheme="majorBidi" w:hAnsiTheme="majorBidi" w:cstheme="majorBidi"/>
          <w:sz w:val="24"/>
          <w:szCs w:val="24"/>
          <w:lang w:val="en-ID"/>
        </w:rPr>
        <w:t>, Indonesia</w:t>
      </w:r>
    </w:p>
    <w:tbl>
      <w:tblPr>
        <w:tblStyle w:val="TableGrid"/>
        <w:tblW w:w="0" w:type="auto"/>
        <w:tblLook w:val="04A0" w:firstRow="1" w:lastRow="0" w:firstColumn="1" w:lastColumn="0" w:noHBand="0" w:noVBand="1"/>
      </w:tblPr>
      <w:tblGrid>
        <w:gridCol w:w="9350"/>
      </w:tblGrid>
      <w:tr w:rsidR="002E20EB" w14:paraId="148FBB46" w14:textId="77777777" w:rsidTr="002E20EB">
        <w:tc>
          <w:tcPr>
            <w:tcW w:w="9350" w:type="dxa"/>
            <w:shd w:val="clear" w:color="auto" w:fill="FFC000" w:themeFill="accent4"/>
          </w:tcPr>
          <w:p w14:paraId="493BC209" w14:textId="5E294273" w:rsidR="002E20EB" w:rsidRDefault="002E20EB" w:rsidP="002E20EB">
            <w:pPr>
              <w:spacing w:line="360" w:lineRule="auto"/>
              <w:jc w:val="center"/>
              <w:rPr>
                <w:rFonts w:ascii="Times New Roman" w:hAnsi="Times New Roman" w:cs="Times New Roman"/>
                <w:b/>
                <w:bCs/>
                <w:sz w:val="28"/>
                <w:szCs w:val="28"/>
              </w:rPr>
            </w:pPr>
            <w:r w:rsidRPr="002E20EB">
              <w:rPr>
                <w:rFonts w:ascii="Times New Roman" w:hAnsi="Times New Roman" w:cs="Times New Roman"/>
                <w:b/>
                <w:bCs/>
                <w:sz w:val="28"/>
                <w:szCs w:val="28"/>
              </w:rPr>
              <w:t>Abstract</w:t>
            </w:r>
          </w:p>
        </w:tc>
      </w:tr>
      <w:tr w:rsidR="002E20EB" w14:paraId="2B515132" w14:textId="77777777" w:rsidTr="002E20EB">
        <w:tc>
          <w:tcPr>
            <w:tcW w:w="9350" w:type="dxa"/>
          </w:tcPr>
          <w:p w14:paraId="77C8D1AF" w14:textId="77777777" w:rsidR="00026771" w:rsidRPr="00026771" w:rsidRDefault="00026771" w:rsidP="00026771">
            <w:pPr>
              <w:spacing w:line="360" w:lineRule="auto"/>
              <w:ind w:left="567" w:right="629"/>
              <w:jc w:val="both"/>
              <w:rPr>
                <w:rFonts w:ascii="Times New Roman" w:hAnsi="Times New Roman" w:cs="Times New Roman"/>
                <w:sz w:val="24"/>
                <w:szCs w:val="24"/>
              </w:rPr>
            </w:pPr>
            <w:r w:rsidRPr="00026771">
              <w:rPr>
                <w:rFonts w:ascii="Times New Roman" w:hAnsi="Times New Roman" w:cs="Times New Roman"/>
                <w:b/>
                <w:bCs/>
                <w:sz w:val="24"/>
                <w:szCs w:val="24"/>
              </w:rPr>
              <w:t>Objectives.</w:t>
            </w:r>
            <w:r w:rsidRPr="00026771">
              <w:rPr>
                <w:rFonts w:ascii="Times New Roman" w:hAnsi="Times New Roman" w:cs="Times New Roman"/>
                <w:sz w:val="24"/>
                <w:szCs w:val="24"/>
              </w:rPr>
              <w:t xml:space="preserve"> This study aimed to examine the performance profile of </w:t>
            </w:r>
            <w:proofErr w:type="spellStart"/>
            <w:r w:rsidRPr="00026771">
              <w:rPr>
                <w:rFonts w:ascii="Times New Roman" w:hAnsi="Times New Roman" w:cs="Times New Roman"/>
                <w:sz w:val="24"/>
                <w:szCs w:val="24"/>
              </w:rPr>
              <w:t>Zakarias</w:t>
            </w:r>
            <w:proofErr w:type="spellEnd"/>
            <w:r w:rsidRPr="00026771">
              <w:rPr>
                <w:rFonts w:ascii="Times New Roman" w:hAnsi="Times New Roman" w:cs="Times New Roman"/>
                <w:sz w:val="24"/>
                <w:szCs w:val="24"/>
              </w:rPr>
              <w:t xml:space="preserve"> </w:t>
            </w:r>
            <w:proofErr w:type="spellStart"/>
            <w:r w:rsidRPr="00026771">
              <w:rPr>
                <w:rFonts w:ascii="Times New Roman" w:hAnsi="Times New Roman" w:cs="Times New Roman"/>
                <w:sz w:val="24"/>
                <w:szCs w:val="24"/>
              </w:rPr>
              <w:t>Naimena</w:t>
            </w:r>
            <w:proofErr w:type="spellEnd"/>
            <w:r w:rsidRPr="00026771">
              <w:rPr>
                <w:rFonts w:ascii="Times New Roman" w:hAnsi="Times New Roman" w:cs="Times New Roman"/>
                <w:sz w:val="24"/>
                <w:szCs w:val="24"/>
              </w:rPr>
              <w:t xml:space="preserve">, a </w:t>
            </w:r>
            <w:proofErr w:type="spellStart"/>
            <w:r w:rsidRPr="00026771">
              <w:rPr>
                <w:rFonts w:ascii="Times New Roman" w:hAnsi="Times New Roman" w:cs="Times New Roman"/>
                <w:sz w:val="24"/>
                <w:szCs w:val="24"/>
              </w:rPr>
              <w:t>Shorinji</w:t>
            </w:r>
            <w:proofErr w:type="spellEnd"/>
            <w:r w:rsidRPr="00026771">
              <w:rPr>
                <w:rFonts w:ascii="Times New Roman" w:hAnsi="Times New Roman" w:cs="Times New Roman"/>
                <w:sz w:val="24"/>
                <w:szCs w:val="24"/>
              </w:rPr>
              <w:t xml:space="preserve"> </w:t>
            </w:r>
            <w:proofErr w:type="spellStart"/>
            <w:r w:rsidRPr="00026771">
              <w:rPr>
                <w:rFonts w:ascii="Times New Roman" w:hAnsi="Times New Roman" w:cs="Times New Roman"/>
                <w:sz w:val="24"/>
                <w:szCs w:val="24"/>
              </w:rPr>
              <w:t>Kempo</w:t>
            </w:r>
            <w:proofErr w:type="spellEnd"/>
            <w:r w:rsidRPr="00026771">
              <w:rPr>
                <w:rFonts w:ascii="Times New Roman" w:hAnsi="Times New Roman" w:cs="Times New Roman"/>
                <w:sz w:val="24"/>
                <w:szCs w:val="24"/>
              </w:rPr>
              <w:t xml:space="preserve"> athlete representing East Nusa Tenggara Province, in the men’s pair </w:t>
            </w:r>
            <w:proofErr w:type="spellStart"/>
            <w:r w:rsidRPr="00026771">
              <w:rPr>
                <w:rFonts w:ascii="Times New Roman" w:hAnsi="Times New Roman" w:cs="Times New Roman"/>
                <w:sz w:val="24"/>
                <w:szCs w:val="24"/>
              </w:rPr>
              <w:t>embu</w:t>
            </w:r>
            <w:proofErr w:type="spellEnd"/>
            <w:r w:rsidRPr="00026771">
              <w:rPr>
                <w:rFonts w:ascii="Times New Roman" w:hAnsi="Times New Roman" w:cs="Times New Roman"/>
                <w:sz w:val="24"/>
                <w:szCs w:val="24"/>
              </w:rPr>
              <w:t xml:space="preserve"> event at the XXI National Sports Week (PON) Aceh–North Sumatra 2024. The study focused on the athlete’s selection process, training preparation, physical conditioning, nutritional management, competitive experience, and supporting factors contributing to performance at the national level.</w:t>
            </w:r>
          </w:p>
          <w:p w14:paraId="6E212CFE" w14:textId="77777777" w:rsidR="00026771" w:rsidRPr="00026771" w:rsidRDefault="00026771" w:rsidP="00026771">
            <w:pPr>
              <w:spacing w:line="360" w:lineRule="auto"/>
              <w:ind w:left="567" w:right="629"/>
              <w:jc w:val="both"/>
              <w:rPr>
                <w:rFonts w:ascii="Times New Roman" w:hAnsi="Times New Roman" w:cs="Times New Roman"/>
                <w:sz w:val="24"/>
                <w:szCs w:val="24"/>
              </w:rPr>
            </w:pPr>
            <w:r w:rsidRPr="00026771">
              <w:rPr>
                <w:rFonts w:ascii="Times New Roman" w:hAnsi="Times New Roman" w:cs="Times New Roman"/>
                <w:b/>
                <w:bCs/>
                <w:sz w:val="24"/>
                <w:szCs w:val="24"/>
              </w:rPr>
              <w:t>Materials and Methods.</w:t>
            </w:r>
            <w:r w:rsidRPr="00026771">
              <w:rPr>
                <w:rFonts w:ascii="Times New Roman" w:hAnsi="Times New Roman" w:cs="Times New Roman"/>
                <w:sz w:val="24"/>
                <w:szCs w:val="24"/>
              </w:rPr>
              <w:t xml:space="preserve"> This study employed a descriptive qualitative design using a case study approach. Data were obtained from training program documents, dietary records, physical test results, and the athlete’s career history during the preparation and competition phases. Additional information was drawn from relevant documentation related to the athlete’s participation in the XXI PON. The data were analyzed descriptively to present a comprehensive account of the athlete’s preparation and competitive profile.</w:t>
            </w:r>
          </w:p>
          <w:p w14:paraId="09C80762" w14:textId="77777777" w:rsidR="00026771" w:rsidRPr="00026771" w:rsidRDefault="00026771" w:rsidP="00026771">
            <w:pPr>
              <w:spacing w:line="360" w:lineRule="auto"/>
              <w:ind w:left="567" w:right="629"/>
              <w:jc w:val="both"/>
              <w:rPr>
                <w:rFonts w:ascii="Times New Roman" w:hAnsi="Times New Roman" w:cs="Times New Roman"/>
                <w:sz w:val="24"/>
                <w:szCs w:val="24"/>
              </w:rPr>
            </w:pPr>
            <w:r w:rsidRPr="00026771">
              <w:rPr>
                <w:rFonts w:ascii="Times New Roman" w:hAnsi="Times New Roman" w:cs="Times New Roman"/>
                <w:b/>
                <w:bCs/>
                <w:sz w:val="24"/>
                <w:szCs w:val="24"/>
              </w:rPr>
              <w:t>Results.</w:t>
            </w:r>
            <w:r w:rsidRPr="00026771">
              <w:rPr>
                <w:rFonts w:ascii="Times New Roman" w:hAnsi="Times New Roman" w:cs="Times New Roman"/>
                <w:sz w:val="24"/>
                <w:szCs w:val="24"/>
              </w:rPr>
              <w:t xml:space="preserve"> The findings revealed that </w:t>
            </w:r>
            <w:proofErr w:type="spellStart"/>
            <w:r w:rsidRPr="00026771">
              <w:rPr>
                <w:rFonts w:ascii="Times New Roman" w:hAnsi="Times New Roman" w:cs="Times New Roman"/>
                <w:sz w:val="24"/>
                <w:szCs w:val="24"/>
              </w:rPr>
              <w:t>Zakarias</w:t>
            </w:r>
            <w:proofErr w:type="spellEnd"/>
            <w:r w:rsidRPr="00026771">
              <w:rPr>
                <w:rFonts w:ascii="Times New Roman" w:hAnsi="Times New Roman" w:cs="Times New Roman"/>
                <w:sz w:val="24"/>
                <w:szCs w:val="24"/>
              </w:rPr>
              <w:t xml:space="preserve"> </w:t>
            </w:r>
            <w:proofErr w:type="spellStart"/>
            <w:r w:rsidRPr="00026771">
              <w:rPr>
                <w:rFonts w:ascii="Times New Roman" w:hAnsi="Times New Roman" w:cs="Times New Roman"/>
                <w:sz w:val="24"/>
                <w:szCs w:val="24"/>
              </w:rPr>
              <w:t>Naimena’s</w:t>
            </w:r>
            <w:proofErr w:type="spellEnd"/>
            <w:r w:rsidRPr="00026771">
              <w:rPr>
                <w:rFonts w:ascii="Times New Roman" w:hAnsi="Times New Roman" w:cs="Times New Roman"/>
                <w:sz w:val="24"/>
                <w:szCs w:val="24"/>
              </w:rPr>
              <w:t xml:space="preserve"> performance profile was shaped by several interconnected factors. A structured and progressive training program contributed to technical refinement, physical readiness, and consistency in performance. The implementation of fundamental training principles, including regularity, progression, specificity, and evaluation, supported the athlete’s competitive preparation. Athlete discipline in following training schedules, maintaining physical condition, and adhering to dietary guidelines also played an </w:t>
            </w:r>
            <w:r w:rsidRPr="00026771">
              <w:rPr>
                <w:rFonts w:ascii="Times New Roman" w:hAnsi="Times New Roman" w:cs="Times New Roman"/>
                <w:sz w:val="24"/>
                <w:szCs w:val="24"/>
              </w:rPr>
              <w:lastRenderedPageBreak/>
              <w:t>important role. In addition, the contribution of coaches and institutional support strengthened the overall preparation process and enhanced the athlete’s readiness to compete at the national championship level.</w:t>
            </w:r>
          </w:p>
          <w:p w14:paraId="69102466" w14:textId="763DC23E" w:rsidR="00026771" w:rsidRPr="00026771" w:rsidRDefault="00026771" w:rsidP="002F5AD5">
            <w:pPr>
              <w:spacing w:line="360" w:lineRule="auto"/>
              <w:ind w:left="567" w:right="629"/>
              <w:jc w:val="both"/>
              <w:rPr>
                <w:rFonts w:ascii="Times New Roman" w:hAnsi="Times New Roman" w:cs="Times New Roman"/>
                <w:sz w:val="24"/>
                <w:szCs w:val="24"/>
              </w:rPr>
            </w:pPr>
            <w:r w:rsidRPr="00026771">
              <w:rPr>
                <w:rFonts w:ascii="Times New Roman" w:hAnsi="Times New Roman" w:cs="Times New Roman"/>
                <w:b/>
                <w:bCs/>
                <w:sz w:val="24"/>
                <w:szCs w:val="24"/>
              </w:rPr>
              <w:t>Conclusions.</w:t>
            </w:r>
            <w:r w:rsidRPr="00026771">
              <w:rPr>
                <w:rFonts w:ascii="Times New Roman" w:hAnsi="Times New Roman" w:cs="Times New Roman"/>
                <w:sz w:val="24"/>
                <w:szCs w:val="24"/>
              </w:rPr>
              <w:t xml:space="preserve"> The performance of the athlete in the men’s pair </w:t>
            </w:r>
            <w:proofErr w:type="spellStart"/>
            <w:r w:rsidRPr="00026771">
              <w:rPr>
                <w:rFonts w:ascii="Times New Roman" w:hAnsi="Times New Roman" w:cs="Times New Roman"/>
                <w:sz w:val="24"/>
                <w:szCs w:val="24"/>
              </w:rPr>
              <w:t>embu</w:t>
            </w:r>
            <w:proofErr w:type="spellEnd"/>
            <w:r w:rsidRPr="00026771">
              <w:rPr>
                <w:rFonts w:ascii="Times New Roman" w:hAnsi="Times New Roman" w:cs="Times New Roman"/>
                <w:sz w:val="24"/>
                <w:szCs w:val="24"/>
              </w:rPr>
              <w:t xml:space="preserve"> event at the XXI PON Aceh–North Sumatra 2024 was influenced by systematic training preparation, disciplined personal commitment, and strong coaching and organizational support. This study provides practical insight for coaches, sport administrators, and regional sport development programs in improving the preparation and achievement of </w:t>
            </w:r>
            <w:proofErr w:type="spellStart"/>
            <w:r w:rsidRPr="00026771">
              <w:rPr>
                <w:rFonts w:ascii="Times New Roman" w:hAnsi="Times New Roman" w:cs="Times New Roman"/>
                <w:sz w:val="24"/>
                <w:szCs w:val="24"/>
              </w:rPr>
              <w:t>Shorinji</w:t>
            </w:r>
            <w:proofErr w:type="spellEnd"/>
            <w:r w:rsidRPr="00026771">
              <w:rPr>
                <w:rFonts w:ascii="Times New Roman" w:hAnsi="Times New Roman" w:cs="Times New Roman"/>
                <w:sz w:val="24"/>
                <w:szCs w:val="24"/>
              </w:rPr>
              <w:t xml:space="preserve"> </w:t>
            </w:r>
            <w:proofErr w:type="spellStart"/>
            <w:r w:rsidRPr="00026771">
              <w:rPr>
                <w:rFonts w:ascii="Times New Roman" w:hAnsi="Times New Roman" w:cs="Times New Roman"/>
                <w:sz w:val="24"/>
                <w:szCs w:val="24"/>
              </w:rPr>
              <w:t>Kempo</w:t>
            </w:r>
            <w:proofErr w:type="spellEnd"/>
            <w:r w:rsidRPr="00026771">
              <w:rPr>
                <w:rFonts w:ascii="Times New Roman" w:hAnsi="Times New Roman" w:cs="Times New Roman"/>
                <w:sz w:val="24"/>
                <w:szCs w:val="24"/>
              </w:rPr>
              <w:t xml:space="preserve"> athletes, particularly in the men’s pair </w:t>
            </w:r>
            <w:proofErr w:type="spellStart"/>
            <w:r w:rsidRPr="00026771">
              <w:rPr>
                <w:rFonts w:ascii="Times New Roman" w:hAnsi="Times New Roman" w:cs="Times New Roman"/>
                <w:sz w:val="24"/>
                <w:szCs w:val="24"/>
              </w:rPr>
              <w:t>embu</w:t>
            </w:r>
            <w:proofErr w:type="spellEnd"/>
            <w:r w:rsidRPr="00026771">
              <w:rPr>
                <w:rFonts w:ascii="Times New Roman" w:hAnsi="Times New Roman" w:cs="Times New Roman"/>
                <w:sz w:val="24"/>
                <w:szCs w:val="24"/>
              </w:rPr>
              <w:t xml:space="preserve"> category in East Nusa Tenggara Province</w:t>
            </w:r>
          </w:p>
        </w:tc>
      </w:tr>
      <w:tr w:rsidR="002E20EB" w14:paraId="6E85E74B" w14:textId="77777777" w:rsidTr="00984512">
        <w:tc>
          <w:tcPr>
            <w:tcW w:w="9350" w:type="dxa"/>
            <w:shd w:val="clear" w:color="auto" w:fill="8EAADB" w:themeFill="accent1" w:themeFillTint="99"/>
          </w:tcPr>
          <w:p w14:paraId="69A4B378" w14:textId="2985539F" w:rsidR="002E20EB" w:rsidRPr="00026771" w:rsidRDefault="002E20EB" w:rsidP="00026771">
            <w:pPr>
              <w:spacing w:line="360" w:lineRule="auto"/>
              <w:jc w:val="both"/>
              <w:rPr>
                <w:rFonts w:ascii="Times New Roman" w:hAnsi="Times New Roman" w:cs="Times New Roman"/>
                <w:i/>
                <w:iCs/>
                <w:sz w:val="24"/>
                <w:szCs w:val="24"/>
              </w:rPr>
            </w:pPr>
            <w:r w:rsidRPr="00E73A03">
              <w:rPr>
                <w:rFonts w:ascii="Times New Roman" w:hAnsi="Times New Roman" w:cs="Times New Roman"/>
                <w:b/>
                <w:bCs/>
                <w:i/>
                <w:iCs/>
                <w:sz w:val="24"/>
                <w:szCs w:val="24"/>
                <w:lang w:val="id-ID"/>
              </w:rPr>
              <w:lastRenderedPageBreak/>
              <w:t>Keywords</w:t>
            </w:r>
            <w:r w:rsidR="00026771" w:rsidRPr="00026771">
              <w:rPr>
                <w:rFonts w:ascii="Times New Roman" w:hAnsi="Times New Roman" w:cs="Times New Roman"/>
                <w:b/>
                <w:bCs/>
                <w:sz w:val="24"/>
                <w:szCs w:val="24"/>
                <w:lang w:val="id-ID"/>
              </w:rPr>
              <w:t xml:space="preserve">: </w:t>
            </w:r>
            <w:proofErr w:type="spellStart"/>
            <w:r w:rsidR="00026771" w:rsidRPr="00026771">
              <w:rPr>
                <w:rFonts w:ascii="Times New Roman" w:hAnsi="Times New Roman" w:cs="Times New Roman"/>
                <w:b/>
                <w:bCs/>
                <w:sz w:val="24"/>
                <w:szCs w:val="24"/>
              </w:rPr>
              <w:t>Shorinji</w:t>
            </w:r>
            <w:proofErr w:type="spellEnd"/>
            <w:r w:rsidR="00026771" w:rsidRPr="00026771">
              <w:rPr>
                <w:rFonts w:ascii="Times New Roman" w:hAnsi="Times New Roman" w:cs="Times New Roman"/>
                <w:b/>
                <w:bCs/>
                <w:sz w:val="24"/>
                <w:szCs w:val="24"/>
              </w:rPr>
              <w:t xml:space="preserve"> </w:t>
            </w:r>
            <w:proofErr w:type="spellStart"/>
            <w:r w:rsidR="00026771" w:rsidRPr="00026771">
              <w:rPr>
                <w:rFonts w:ascii="Times New Roman" w:hAnsi="Times New Roman" w:cs="Times New Roman"/>
                <w:b/>
                <w:bCs/>
                <w:sz w:val="24"/>
                <w:szCs w:val="24"/>
              </w:rPr>
              <w:t>Kempo</w:t>
            </w:r>
            <w:proofErr w:type="spellEnd"/>
            <w:r w:rsidR="00026771" w:rsidRPr="00026771">
              <w:rPr>
                <w:rFonts w:ascii="Times New Roman" w:hAnsi="Times New Roman" w:cs="Times New Roman"/>
                <w:b/>
                <w:bCs/>
                <w:sz w:val="24"/>
                <w:szCs w:val="24"/>
              </w:rPr>
              <w:t xml:space="preserve">; Athlete Performance; </w:t>
            </w:r>
            <w:proofErr w:type="spellStart"/>
            <w:r w:rsidR="00026771" w:rsidRPr="00026771">
              <w:rPr>
                <w:rFonts w:ascii="Times New Roman" w:hAnsi="Times New Roman" w:cs="Times New Roman"/>
                <w:b/>
                <w:bCs/>
                <w:sz w:val="24"/>
                <w:szCs w:val="24"/>
              </w:rPr>
              <w:t>Embu</w:t>
            </w:r>
            <w:proofErr w:type="spellEnd"/>
            <w:r w:rsidR="00026771" w:rsidRPr="00026771">
              <w:rPr>
                <w:rFonts w:ascii="Times New Roman" w:hAnsi="Times New Roman" w:cs="Times New Roman"/>
                <w:b/>
                <w:bCs/>
                <w:sz w:val="24"/>
                <w:szCs w:val="24"/>
              </w:rPr>
              <w:t xml:space="preserve"> Pair; Training Program; PON 2024</w:t>
            </w:r>
          </w:p>
        </w:tc>
      </w:tr>
    </w:tbl>
    <w:p w14:paraId="5717B073" w14:textId="77777777" w:rsidR="00B4057F" w:rsidRPr="004C2FE0" w:rsidRDefault="00B4057F" w:rsidP="00B4057F">
      <w:pPr>
        <w:pStyle w:val="BodyText"/>
        <w:spacing w:line="360" w:lineRule="auto"/>
        <w:ind w:right="131"/>
        <w:jc w:val="both"/>
        <w:rPr>
          <w:b/>
          <w:bCs/>
          <w:lang w:val="en"/>
        </w:rPr>
      </w:pPr>
      <w:r w:rsidRPr="00B4057F">
        <w:rPr>
          <w:b/>
          <w:bCs/>
          <w:lang w:val="en"/>
        </w:rPr>
        <w:t>Introduction</w:t>
      </w:r>
    </w:p>
    <w:p w14:paraId="14A3F56C" w14:textId="401D8A63" w:rsidR="00B4057F" w:rsidRPr="004C2FE0" w:rsidRDefault="00B4057F" w:rsidP="00011BE8">
      <w:pPr>
        <w:pStyle w:val="BodyText"/>
        <w:spacing w:line="360" w:lineRule="auto"/>
        <w:ind w:right="131" w:firstLine="720"/>
        <w:jc w:val="both"/>
        <w:rPr>
          <w:lang w:val="en"/>
        </w:rPr>
      </w:pPr>
      <w:proofErr w:type="spellStart"/>
      <w:r w:rsidRPr="004C2FE0">
        <w:rPr>
          <w:lang w:val="en"/>
        </w:rPr>
        <w:t>Shorinji</w:t>
      </w:r>
      <w:proofErr w:type="spellEnd"/>
      <w:r w:rsidRPr="004C2FE0">
        <w:rPr>
          <w:lang w:val="en"/>
        </w:rPr>
        <w:t xml:space="preserve"> </w:t>
      </w:r>
      <w:proofErr w:type="spellStart"/>
      <w:r w:rsidRPr="004C2FE0">
        <w:rPr>
          <w:lang w:val="en"/>
        </w:rPr>
        <w:t>Kempo</w:t>
      </w:r>
      <w:proofErr w:type="spellEnd"/>
      <w:r w:rsidRPr="004C2FE0">
        <w:rPr>
          <w:lang w:val="en"/>
        </w:rPr>
        <w:t xml:space="preserve"> is a Japanese martial art that not only teaches self-defense techniques but also instills moral values, teamwork, and character building. Over time, </w:t>
      </w:r>
      <w:proofErr w:type="spellStart"/>
      <w:r w:rsidRPr="004C2FE0">
        <w:rPr>
          <w:lang w:val="en"/>
        </w:rPr>
        <w:t>Shorinji</w:t>
      </w:r>
      <w:proofErr w:type="spellEnd"/>
      <w:r w:rsidRPr="004C2FE0">
        <w:rPr>
          <w:lang w:val="en"/>
        </w:rPr>
        <w:t xml:space="preserve"> </w:t>
      </w:r>
      <w:proofErr w:type="spellStart"/>
      <w:r w:rsidRPr="004C2FE0">
        <w:rPr>
          <w:lang w:val="en"/>
        </w:rPr>
        <w:t>Kempo</w:t>
      </w:r>
      <w:proofErr w:type="spellEnd"/>
      <w:r w:rsidRPr="004C2FE0">
        <w:rPr>
          <w:lang w:val="en"/>
        </w:rPr>
        <w:t xml:space="preserve"> has become a national and international martial art competed in various championships, one of which is the National Sports Week (PON), held every four years in Indonesia. One of the categories competed in this championship is the men's pairs event, which emphasizes the beauty of technique, synergy of movements, precise timing, as well as the strength and spirit of each pair. This category not only tests individual skills but also the synergy and harmony between the two athletes in systematically displaying a series of defensive and offensive techniques.</w:t>
      </w:r>
    </w:p>
    <w:p w14:paraId="710ADF23" w14:textId="77777777" w:rsidR="00B4057F" w:rsidRPr="00B4057F" w:rsidRDefault="00B4057F" w:rsidP="00011BE8">
      <w:pPr>
        <w:pStyle w:val="BodyText"/>
        <w:spacing w:line="360" w:lineRule="auto"/>
        <w:ind w:right="131" w:firstLine="720"/>
        <w:jc w:val="both"/>
        <w:rPr>
          <w:lang w:val="en"/>
        </w:rPr>
      </w:pPr>
      <w:r w:rsidRPr="00B4057F">
        <w:rPr>
          <w:lang w:val="en"/>
        </w:rPr>
        <w:t xml:space="preserve">The 2024 National Sports Week (PON XXI) in Aceh and North Sumatra, with the </w:t>
      </w:r>
      <w:proofErr w:type="spellStart"/>
      <w:r w:rsidRPr="00B4057F">
        <w:rPr>
          <w:lang w:val="en"/>
        </w:rPr>
        <w:t>Shorinji</w:t>
      </w:r>
      <w:proofErr w:type="spellEnd"/>
      <w:r w:rsidRPr="00B4057F">
        <w:rPr>
          <w:lang w:val="en"/>
        </w:rPr>
        <w:t xml:space="preserve"> </w:t>
      </w:r>
      <w:proofErr w:type="spellStart"/>
      <w:r w:rsidRPr="00B4057F">
        <w:rPr>
          <w:lang w:val="en"/>
        </w:rPr>
        <w:t>Kempo</w:t>
      </w:r>
      <w:proofErr w:type="spellEnd"/>
      <w:r w:rsidRPr="00B4057F">
        <w:rPr>
          <w:lang w:val="en"/>
        </w:rPr>
        <w:t xml:space="preserve"> branch being held in Aceh, is a prestigious event that brings together the best athletes from various regions in Indonesia. The athletes competing in the men's </w:t>
      </w:r>
      <w:proofErr w:type="gramStart"/>
      <w:r w:rsidRPr="00B4057F">
        <w:rPr>
          <w:lang w:val="en"/>
        </w:rPr>
        <w:t>pairs</w:t>
      </w:r>
      <w:proofErr w:type="gramEnd"/>
      <w:r w:rsidRPr="00B4057F">
        <w:rPr>
          <w:lang w:val="en"/>
        </w:rPr>
        <w:t xml:space="preserve"> event have undergone rigorous selection at the regional level and carry a significant mission: not only to achieve success but also to bring honor to their region on the national stage.</w:t>
      </w:r>
    </w:p>
    <w:p w14:paraId="491F36AD" w14:textId="77777777" w:rsidR="00B4057F" w:rsidRDefault="00B4057F" w:rsidP="00011BE8">
      <w:pPr>
        <w:pStyle w:val="BodyText"/>
        <w:spacing w:line="360" w:lineRule="auto"/>
        <w:ind w:right="131" w:firstLine="720"/>
        <w:jc w:val="both"/>
        <w:rPr>
          <w:lang w:val="en"/>
        </w:rPr>
      </w:pPr>
      <w:r w:rsidRPr="00B4057F">
        <w:rPr>
          <w:lang w:val="en"/>
        </w:rPr>
        <w:t xml:space="preserve">The profiles of the athletes in this event are important to examine, as they reflect </w:t>
      </w:r>
      <w:proofErr w:type="spellStart"/>
      <w:r w:rsidRPr="00B4057F">
        <w:rPr>
          <w:lang w:val="en"/>
        </w:rPr>
        <w:t>Zakarias</w:t>
      </w:r>
      <w:proofErr w:type="spellEnd"/>
      <w:r w:rsidRPr="00B4057F">
        <w:rPr>
          <w:lang w:val="en"/>
        </w:rPr>
        <w:t xml:space="preserve">' dedication, intensive training, and long journey in the world of </w:t>
      </w:r>
      <w:proofErr w:type="spellStart"/>
      <w:r w:rsidRPr="00B4057F">
        <w:rPr>
          <w:lang w:val="en"/>
        </w:rPr>
        <w:t>Shorinji</w:t>
      </w:r>
      <w:proofErr w:type="spellEnd"/>
      <w:r w:rsidRPr="00B4057F">
        <w:rPr>
          <w:lang w:val="en"/>
        </w:rPr>
        <w:t xml:space="preserve"> </w:t>
      </w:r>
      <w:proofErr w:type="spellStart"/>
      <w:r w:rsidRPr="00B4057F">
        <w:rPr>
          <w:lang w:val="en"/>
        </w:rPr>
        <w:t>Kempo</w:t>
      </w:r>
      <w:proofErr w:type="spellEnd"/>
      <w:r w:rsidRPr="00B4057F">
        <w:rPr>
          <w:lang w:val="en"/>
        </w:rPr>
        <w:t xml:space="preserve">. By examining his background, achievements, and the unique techniques he displays, we can gain inspiration and insight into how this sport fosters character and strong teamwork among </w:t>
      </w:r>
      <w:proofErr w:type="spellStart"/>
      <w:r w:rsidRPr="00B4057F">
        <w:rPr>
          <w:lang w:val="en"/>
        </w:rPr>
        <w:lastRenderedPageBreak/>
        <w:t>Kenshi</w:t>
      </w:r>
      <w:proofErr w:type="spellEnd"/>
      <w:r w:rsidRPr="00B4057F">
        <w:rPr>
          <w:lang w:val="en"/>
        </w:rPr>
        <w:t xml:space="preserve">. This study also provides a glimpse into the process of developing athletes to become capable of competing at the world level, particularly in the men's </w:t>
      </w:r>
      <w:proofErr w:type="gramStart"/>
      <w:r w:rsidRPr="00B4057F">
        <w:rPr>
          <w:lang w:val="en"/>
        </w:rPr>
        <w:t>pairs</w:t>
      </w:r>
      <w:proofErr w:type="gramEnd"/>
      <w:r w:rsidRPr="00B4057F">
        <w:rPr>
          <w:lang w:val="en"/>
        </w:rPr>
        <w:t xml:space="preserve"> event, which is steeped in meaning and technical challenges.</w:t>
      </w:r>
    </w:p>
    <w:p w14:paraId="5292F3D3" w14:textId="77777777" w:rsidR="00346D1C" w:rsidRPr="00B4057F" w:rsidRDefault="00346D1C" w:rsidP="00B4057F">
      <w:pPr>
        <w:pStyle w:val="BodyText"/>
        <w:spacing w:line="360" w:lineRule="auto"/>
        <w:ind w:left="426" w:right="131" w:firstLine="426"/>
        <w:jc w:val="both"/>
        <w:rPr>
          <w:lang w:val="id-ID"/>
        </w:rPr>
      </w:pPr>
    </w:p>
    <w:p w14:paraId="3AAB070A" w14:textId="734C3D73" w:rsidR="00346D1C" w:rsidRPr="00346D1C" w:rsidRDefault="00346D1C" w:rsidP="00346D1C">
      <w:pPr>
        <w:rPr>
          <w:rFonts w:ascii="Times New Roman" w:hAnsi="Times New Roman" w:cs="Times New Roman"/>
          <w:b/>
          <w:bCs/>
          <w:sz w:val="24"/>
          <w:szCs w:val="24"/>
          <w:lang w:val="id-ID"/>
        </w:rPr>
      </w:pPr>
      <w:r w:rsidRPr="00346D1C">
        <w:rPr>
          <w:rFonts w:ascii="Times New Roman" w:hAnsi="Times New Roman" w:cs="Times New Roman"/>
          <w:b/>
          <w:bCs/>
          <w:sz w:val="24"/>
          <w:szCs w:val="24"/>
          <w:lang w:val="en"/>
        </w:rPr>
        <w:t>RESEARCH METHODS</w:t>
      </w:r>
    </w:p>
    <w:p w14:paraId="477BE3FF" w14:textId="4EDE6B59" w:rsidR="005A0CEE" w:rsidRPr="005A0CEE" w:rsidRDefault="00346D1C" w:rsidP="00346D1C">
      <w:pPr>
        <w:ind w:left="426"/>
        <w:rPr>
          <w:rFonts w:ascii="Times New Roman" w:hAnsi="Times New Roman" w:cs="Times New Roman"/>
          <w:b/>
          <w:bCs/>
          <w:sz w:val="24"/>
          <w:szCs w:val="24"/>
          <w:lang w:val="id-ID"/>
        </w:rPr>
      </w:pPr>
      <w:r w:rsidRPr="00346D1C">
        <w:rPr>
          <w:rFonts w:ascii="Times New Roman" w:hAnsi="Times New Roman" w:cs="Times New Roman"/>
          <w:b/>
          <w:bCs/>
          <w:sz w:val="24"/>
          <w:szCs w:val="24"/>
          <w:lang w:val="en"/>
        </w:rPr>
        <w:t>Research Type</w:t>
      </w:r>
    </w:p>
    <w:p w14:paraId="2673F36F" w14:textId="77777777" w:rsidR="00346D1C" w:rsidRPr="00346D1C" w:rsidRDefault="00346D1C" w:rsidP="00346D1C">
      <w:pPr>
        <w:ind w:left="426"/>
        <w:rPr>
          <w:rFonts w:ascii="Times New Roman" w:hAnsi="Times New Roman" w:cs="Times New Roman"/>
          <w:sz w:val="24"/>
          <w:szCs w:val="24"/>
          <w:lang w:val="en"/>
        </w:rPr>
      </w:pPr>
      <w:r w:rsidRPr="00346D1C">
        <w:rPr>
          <w:rFonts w:ascii="Times New Roman" w:hAnsi="Times New Roman" w:cs="Times New Roman"/>
          <w:sz w:val="24"/>
          <w:szCs w:val="24"/>
          <w:lang w:val="en"/>
        </w:rPr>
        <w:t>This research uses a descriptive approach with a case study method.</w:t>
      </w:r>
    </w:p>
    <w:p w14:paraId="5B89FD37" w14:textId="22F92587" w:rsidR="00346D1C" w:rsidRPr="00346D1C" w:rsidRDefault="00346D1C" w:rsidP="00E06953">
      <w:pPr>
        <w:ind w:left="426"/>
        <w:rPr>
          <w:rFonts w:ascii="Times New Roman" w:hAnsi="Times New Roman" w:cs="Times New Roman"/>
          <w:sz w:val="24"/>
          <w:szCs w:val="24"/>
          <w:lang w:val="id-ID"/>
        </w:rPr>
      </w:pPr>
      <w:r w:rsidRPr="00346D1C">
        <w:rPr>
          <w:rFonts w:ascii="Times New Roman" w:hAnsi="Times New Roman" w:cs="Times New Roman"/>
          <w:sz w:val="24"/>
          <w:szCs w:val="24"/>
          <w:lang w:val="en"/>
        </w:rPr>
        <w:t>Research Subjects</w:t>
      </w:r>
      <w:r w:rsidR="00E06953">
        <w:rPr>
          <w:rFonts w:ascii="Times New Roman" w:hAnsi="Times New Roman" w:cs="Times New Roman"/>
          <w:sz w:val="24"/>
          <w:szCs w:val="24"/>
          <w:lang w:val="id-ID"/>
        </w:rPr>
        <w:t xml:space="preserve">, </w:t>
      </w:r>
      <w:r w:rsidRPr="00346D1C">
        <w:rPr>
          <w:rFonts w:ascii="Times New Roman" w:hAnsi="Times New Roman" w:cs="Times New Roman"/>
          <w:sz w:val="24"/>
          <w:szCs w:val="24"/>
          <w:lang w:val="en"/>
        </w:rPr>
        <w:t xml:space="preserve">were </w:t>
      </w:r>
      <w:proofErr w:type="spellStart"/>
      <w:r w:rsidRPr="00346D1C">
        <w:rPr>
          <w:rFonts w:ascii="Times New Roman" w:hAnsi="Times New Roman" w:cs="Times New Roman"/>
          <w:sz w:val="24"/>
          <w:szCs w:val="24"/>
          <w:lang w:val="en"/>
        </w:rPr>
        <w:t>Shorinji</w:t>
      </w:r>
      <w:proofErr w:type="spellEnd"/>
      <w:r w:rsidRPr="00346D1C">
        <w:rPr>
          <w:rFonts w:ascii="Times New Roman" w:hAnsi="Times New Roman" w:cs="Times New Roman"/>
          <w:sz w:val="24"/>
          <w:szCs w:val="24"/>
          <w:lang w:val="en"/>
        </w:rPr>
        <w:t xml:space="preserve"> </w:t>
      </w:r>
      <w:proofErr w:type="spellStart"/>
      <w:r w:rsidRPr="00346D1C">
        <w:rPr>
          <w:rFonts w:ascii="Times New Roman" w:hAnsi="Times New Roman" w:cs="Times New Roman"/>
          <w:sz w:val="24"/>
          <w:szCs w:val="24"/>
          <w:lang w:val="en"/>
        </w:rPr>
        <w:t>Kempo</w:t>
      </w:r>
      <w:proofErr w:type="spellEnd"/>
      <w:r w:rsidRPr="00346D1C">
        <w:rPr>
          <w:rFonts w:ascii="Times New Roman" w:hAnsi="Times New Roman" w:cs="Times New Roman"/>
          <w:sz w:val="24"/>
          <w:szCs w:val="24"/>
          <w:lang w:val="en"/>
        </w:rPr>
        <w:t xml:space="preserve"> athletes from East Nusa Tenggara Province participating in the 21st National Games (PON) in 2024</w:t>
      </w:r>
      <w:r w:rsidR="00E06953">
        <w:rPr>
          <w:rFonts w:ascii="Times New Roman" w:hAnsi="Times New Roman" w:cs="Times New Roman"/>
          <w:sz w:val="24"/>
          <w:szCs w:val="24"/>
          <w:lang w:val="en"/>
        </w:rPr>
        <w:t xml:space="preserve">: </w:t>
      </w:r>
      <w:r w:rsidRPr="00346D1C">
        <w:rPr>
          <w:rFonts w:ascii="Times New Roman" w:hAnsi="Times New Roman" w:cs="Times New Roman"/>
          <w:sz w:val="24"/>
          <w:szCs w:val="24"/>
          <w:lang w:val="en"/>
        </w:rPr>
        <w:t xml:space="preserve"> Documentation</w:t>
      </w:r>
      <w:r w:rsidR="00E06953">
        <w:rPr>
          <w:rFonts w:ascii="Times New Roman" w:hAnsi="Times New Roman" w:cs="Times New Roman"/>
          <w:sz w:val="24"/>
          <w:szCs w:val="24"/>
          <w:lang w:val="id-ID"/>
        </w:rPr>
        <w:t xml:space="preserve">, </w:t>
      </w:r>
      <w:r w:rsidRPr="00346D1C">
        <w:rPr>
          <w:rFonts w:ascii="Times New Roman" w:hAnsi="Times New Roman" w:cs="Times New Roman"/>
          <w:sz w:val="24"/>
          <w:szCs w:val="24"/>
          <w:lang w:val="en"/>
        </w:rPr>
        <w:t>Observation of training programs</w:t>
      </w:r>
      <w:r w:rsidR="00E06953">
        <w:rPr>
          <w:rFonts w:ascii="Times New Roman" w:hAnsi="Times New Roman" w:cs="Times New Roman"/>
          <w:sz w:val="24"/>
          <w:szCs w:val="24"/>
          <w:lang w:val="id-ID"/>
        </w:rPr>
        <w:t xml:space="preserve">, </w:t>
      </w:r>
      <w:r w:rsidRPr="00346D1C">
        <w:rPr>
          <w:rFonts w:ascii="Times New Roman" w:hAnsi="Times New Roman" w:cs="Times New Roman"/>
          <w:sz w:val="24"/>
          <w:szCs w:val="24"/>
          <w:lang w:val="en"/>
        </w:rPr>
        <w:t>Physical test dat</w:t>
      </w:r>
      <w:r w:rsidR="00E06953">
        <w:rPr>
          <w:rFonts w:ascii="Times New Roman" w:hAnsi="Times New Roman" w:cs="Times New Roman"/>
          <w:sz w:val="24"/>
          <w:szCs w:val="24"/>
          <w:lang w:val="en"/>
        </w:rPr>
        <w:t xml:space="preserve">e, </w:t>
      </w:r>
      <w:proofErr w:type="gramStart"/>
      <w:r w:rsidRPr="00346D1C">
        <w:rPr>
          <w:rFonts w:ascii="Times New Roman" w:hAnsi="Times New Roman" w:cs="Times New Roman"/>
          <w:sz w:val="24"/>
          <w:szCs w:val="24"/>
          <w:lang w:val="en"/>
        </w:rPr>
        <w:t>Athlete</w:t>
      </w:r>
      <w:proofErr w:type="gramEnd"/>
      <w:r w:rsidRPr="00346D1C">
        <w:rPr>
          <w:rFonts w:ascii="Times New Roman" w:hAnsi="Times New Roman" w:cs="Times New Roman"/>
          <w:sz w:val="24"/>
          <w:szCs w:val="24"/>
          <w:lang w:val="en"/>
        </w:rPr>
        <w:t xml:space="preserve"> career history</w:t>
      </w:r>
    </w:p>
    <w:p w14:paraId="04F6E256" w14:textId="77777777" w:rsidR="00346D1C" w:rsidRPr="00346D1C" w:rsidRDefault="00346D1C" w:rsidP="00346D1C">
      <w:pPr>
        <w:ind w:left="426"/>
        <w:rPr>
          <w:rFonts w:ascii="Times New Roman" w:hAnsi="Times New Roman" w:cs="Times New Roman"/>
          <w:b/>
          <w:bCs/>
          <w:sz w:val="24"/>
          <w:szCs w:val="24"/>
          <w:lang w:val="en"/>
        </w:rPr>
      </w:pPr>
      <w:r w:rsidRPr="00346D1C">
        <w:rPr>
          <w:rFonts w:ascii="Times New Roman" w:hAnsi="Times New Roman" w:cs="Times New Roman"/>
          <w:b/>
          <w:bCs/>
          <w:sz w:val="24"/>
          <w:szCs w:val="24"/>
          <w:lang w:val="en"/>
        </w:rPr>
        <w:t>Data Analysis Techniques</w:t>
      </w:r>
    </w:p>
    <w:p w14:paraId="0E55BB49" w14:textId="77777777" w:rsidR="00346D1C" w:rsidRDefault="00346D1C" w:rsidP="00346D1C">
      <w:pPr>
        <w:ind w:left="426"/>
        <w:rPr>
          <w:rFonts w:ascii="Times New Roman" w:hAnsi="Times New Roman" w:cs="Times New Roman"/>
          <w:sz w:val="24"/>
          <w:szCs w:val="24"/>
          <w:lang w:val="en"/>
        </w:rPr>
      </w:pPr>
      <w:r w:rsidRPr="00346D1C">
        <w:rPr>
          <w:rFonts w:ascii="Times New Roman" w:hAnsi="Times New Roman" w:cs="Times New Roman"/>
          <w:sz w:val="24"/>
          <w:szCs w:val="24"/>
          <w:lang w:val="en"/>
        </w:rPr>
        <w:t>The analysis was conducted descriptively by interpreting the data obtained during the study.</w:t>
      </w:r>
    </w:p>
    <w:p w14:paraId="16407FE0" w14:textId="77777777" w:rsidR="00346D1C" w:rsidRPr="00346D1C" w:rsidRDefault="00346D1C" w:rsidP="00346D1C">
      <w:pPr>
        <w:ind w:left="426"/>
        <w:rPr>
          <w:rFonts w:ascii="Times New Roman" w:hAnsi="Times New Roman" w:cs="Times New Roman"/>
          <w:sz w:val="24"/>
          <w:szCs w:val="24"/>
          <w:lang w:val="id-ID"/>
        </w:rPr>
      </w:pPr>
    </w:p>
    <w:p w14:paraId="7FE6B952" w14:textId="77777777" w:rsidR="00D82E91" w:rsidRDefault="00BB7976" w:rsidP="00D82E91">
      <w:pPr>
        <w:ind w:left="-426"/>
        <w:rPr>
          <w:rFonts w:ascii="Times New Roman" w:hAnsi="Times New Roman" w:cs="Times New Roman"/>
          <w:b/>
          <w:bCs/>
          <w:sz w:val="24"/>
          <w:szCs w:val="24"/>
          <w:lang w:val="en"/>
        </w:rPr>
      </w:pPr>
      <w:r>
        <w:rPr>
          <w:rFonts w:ascii="Times New Roman" w:hAnsi="Times New Roman" w:cs="Times New Roman"/>
          <w:sz w:val="24"/>
          <w:szCs w:val="24"/>
          <w:lang w:val="en"/>
        </w:rPr>
        <w:t xml:space="preserve">      </w:t>
      </w:r>
      <w:r w:rsidRPr="00BB7976">
        <w:rPr>
          <w:rFonts w:ascii="Times New Roman" w:hAnsi="Times New Roman" w:cs="Times New Roman"/>
          <w:b/>
          <w:bCs/>
          <w:sz w:val="24"/>
          <w:szCs w:val="24"/>
          <w:lang w:val="en"/>
        </w:rPr>
        <w:t>Implementation of activities</w:t>
      </w:r>
    </w:p>
    <w:p w14:paraId="02E613A2" w14:textId="51607C4B" w:rsidR="00D82E91" w:rsidRPr="00D82E91" w:rsidRDefault="00D82E91" w:rsidP="00D82E91">
      <w:pPr>
        <w:ind w:firstLine="426"/>
        <w:rPr>
          <w:rFonts w:ascii="Times New Roman" w:hAnsi="Times New Roman" w:cs="Times New Roman"/>
          <w:b/>
          <w:bCs/>
          <w:sz w:val="24"/>
          <w:szCs w:val="24"/>
          <w:lang w:val="en"/>
        </w:rPr>
      </w:pPr>
      <w:proofErr w:type="spellStart"/>
      <w:r w:rsidRPr="00D82E91">
        <w:rPr>
          <w:rFonts w:ascii="Times New Roman" w:hAnsi="Times New Roman" w:cs="Times New Roman"/>
          <w:sz w:val="24"/>
          <w:szCs w:val="24"/>
        </w:rPr>
        <w:t>Zakarias</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Naimena</w:t>
      </w:r>
      <w:proofErr w:type="spellEnd"/>
      <w:r w:rsidRPr="00D82E91">
        <w:rPr>
          <w:rFonts w:ascii="Times New Roman" w:hAnsi="Times New Roman" w:cs="Times New Roman"/>
          <w:sz w:val="24"/>
          <w:szCs w:val="24"/>
        </w:rPr>
        <w:t xml:space="preserve"> began his </w:t>
      </w:r>
      <w:proofErr w:type="spellStart"/>
      <w:r w:rsidRPr="00D82E91">
        <w:rPr>
          <w:rFonts w:ascii="Times New Roman" w:hAnsi="Times New Roman" w:cs="Times New Roman"/>
          <w:sz w:val="24"/>
          <w:szCs w:val="24"/>
        </w:rPr>
        <w:t>Shorinji</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Kempo</w:t>
      </w:r>
      <w:proofErr w:type="spellEnd"/>
      <w:r w:rsidRPr="00D82E91">
        <w:rPr>
          <w:rFonts w:ascii="Times New Roman" w:hAnsi="Times New Roman" w:cs="Times New Roman"/>
          <w:sz w:val="24"/>
          <w:szCs w:val="24"/>
        </w:rPr>
        <w:t xml:space="preserve"> career in 2013 at the </w:t>
      </w:r>
      <w:proofErr w:type="spellStart"/>
      <w:r w:rsidRPr="00D82E91">
        <w:rPr>
          <w:rFonts w:ascii="Times New Roman" w:hAnsi="Times New Roman" w:cs="Times New Roman"/>
          <w:sz w:val="24"/>
          <w:szCs w:val="24"/>
        </w:rPr>
        <w:t>Unwira</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Kupang</w:t>
      </w:r>
      <w:proofErr w:type="spellEnd"/>
      <w:r w:rsidRPr="00D82E91">
        <w:rPr>
          <w:rFonts w:ascii="Times New Roman" w:hAnsi="Times New Roman" w:cs="Times New Roman"/>
          <w:sz w:val="24"/>
          <w:szCs w:val="24"/>
        </w:rPr>
        <w:t xml:space="preserve"> Dojo as a novice </w:t>
      </w:r>
      <w:proofErr w:type="spellStart"/>
      <w:r w:rsidRPr="00D82E91">
        <w:rPr>
          <w:rFonts w:ascii="Times New Roman" w:hAnsi="Times New Roman" w:cs="Times New Roman"/>
          <w:i/>
          <w:iCs/>
          <w:sz w:val="24"/>
          <w:szCs w:val="24"/>
        </w:rPr>
        <w:t>kenshi</w:t>
      </w:r>
      <w:proofErr w:type="spellEnd"/>
      <w:r w:rsidRPr="00D82E91">
        <w:rPr>
          <w:rFonts w:ascii="Times New Roman" w:hAnsi="Times New Roman" w:cs="Times New Roman"/>
          <w:sz w:val="24"/>
          <w:szCs w:val="24"/>
        </w:rPr>
        <w:t xml:space="preserve"> holding a 5th-kyu (white belt) rank. From the outset, he showed a strong commitment to training, despite the considerable distance he had to travel from his hometown. His motivation was further reinforced by the example set by senior athletes, who inspired him to continue developing and striving for achievement.</w:t>
      </w:r>
    </w:p>
    <w:p w14:paraId="4F8BE60C" w14:textId="77777777" w:rsidR="00D82E91" w:rsidRPr="00D82E91" w:rsidRDefault="00D82E91" w:rsidP="00D82E91">
      <w:pPr>
        <w:ind w:firstLine="426"/>
        <w:jc w:val="both"/>
        <w:rPr>
          <w:rFonts w:ascii="Times New Roman" w:hAnsi="Times New Roman" w:cs="Times New Roman"/>
          <w:sz w:val="24"/>
          <w:szCs w:val="24"/>
        </w:rPr>
      </w:pPr>
      <w:proofErr w:type="spellStart"/>
      <w:r w:rsidRPr="00D82E91">
        <w:rPr>
          <w:rFonts w:ascii="Times New Roman" w:hAnsi="Times New Roman" w:cs="Times New Roman"/>
          <w:sz w:val="24"/>
          <w:szCs w:val="24"/>
        </w:rPr>
        <w:t>Zakarias’s</w:t>
      </w:r>
      <w:proofErr w:type="spellEnd"/>
      <w:r w:rsidRPr="00D82E91">
        <w:rPr>
          <w:rFonts w:ascii="Times New Roman" w:hAnsi="Times New Roman" w:cs="Times New Roman"/>
          <w:sz w:val="24"/>
          <w:szCs w:val="24"/>
        </w:rPr>
        <w:t xml:space="preserve"> progress became evident through both his belt advancement and his performances in various regional competitions, including success in inter-dojo championships and participation in the POPDA event. In 2018, he was admitted to the </w:t>
      </w:r>
      <w:proofErr w:type="spellStart"/>
      <w:r w:rsidRPr="00D82E91">
        <w:rPr>
          <w:rFonts w:ascii="Times New Roman" w:hAnsi="Times New Roman" w:cs="Times New Roman"/>
          <w:sz w:val="24"/>
          <w:szCs w:val="24"/>
        </w:rPr>
        <w:t>Flobamorata</w:t>
      </w:r>
      <w:proofErr w:type="spellEnd"/>
      <w:r w:rsidRPr="00D82E91">
        <w:rPr>
          <w:rFonts w:ascii="Times New Roman" w:hAnsi="Times New Roman" w:cs="Times New Roman"/>
          <w:sz w:val="24"/>
          <w:szCs w:val="24"/>
        </w:rPr>
        <w:t xml:space="preserve"> </w:t>
      </w:r>
      <w:proofErr w:type="spellStart"/>
      <w:r w:rsidRPr="00D82E91">
        <w:rPr>
          <w:rFonts w:ascii="Times New Roman" w:hAnsi="Times New Roman" w:cs="Times New Roman"/>
          <w:sz w:val="24"/>
          <w:szCs w:val="24"/>
        </w:rPr>
        <w:t>Kupang</w:t>
      </w:r>
      <w:proofErr w:type="spellEnd"/>
      <w:r w:rsidRPr="00D82E91">
        <w:rPr>
          <w:rFonts w:ascii="Times New Roman" w:hAnsi="Times New Roman" w:cs="Times New Roman"/>
          <w:sz w:val="24"/>
          <w:szCs w:val="24"/>
        </w:rPr>
        <w:t xml:space="preserve"> State Sports Senior High School (SKO), which marked an important stage in his athletic development. Through the intensive training program at the school, he was able to further improve his technical, physical, and mental capacities.</w:t>
      </w:r>
    </w:p>
    <w:p w14:paraId="45053D0B" w14:textId="77777777" w:rsidR="00D82E91" w:rsidRPr="00D82E91" w:rsidRDefault="00D82E91" w:rsidP="00D82E91">
      <w:pPr>
        <w:ind w:firstLine="426"/>
        <w:jc w:val="both"/>
        <w:rPr>
          <w:rFonts w:ascii="Times New Roman" w:hAnsi="Times New Roman" w:cs="Times New Roman"/>
          <w:sz w:val="24"/>
          <w:szCs w:val="24"/>
        </w:rPr>
      </w:pPr>
      <w:r w:rsidRPr="00D82E91">
        <w:rPr>
          <w:rFonts w:ascii="Times New Roman" w:hAnsi="Times New Roman" w:cs="Times New Roman"/>
          <w:sz w:val="24"/>
          <w:szCs w:val="24"/>
        </w:rPr>
        <w:t>His achievements continued to expand in the following years. In 2019, he won a gold medal at the Monas Cup and also recorded strong performances in both provincial and national competitions. In 2022, he was selected as an athlete of the East Nusa Tenggara Regional Student Training Center (PPLD) and again succeeded in earning a medal at the national championship level.</w:t>
      </w:r>
    </w:p>
    <w:p w14:paraId="7503A1F0" w14:textId="77777777" w:rsidR="00D82E91" w:rsidRPr="00D82E91" w:rsidRDefault="00D82E91" w:rsidP="00D82E91">
      <w:pPr>
        <w:ind w:firstLine="283"/>
        <w:jc w:val="both"/>
        <w:rPr>
          <w:rFonts w:ascii="Times New Roman" w:hAnsi="Times New Roman" w:cs="Times New Roman"/>
          <w:sz w:val="24"/>
          <w:szCs w:val="24"/>
        </w:rPr>
      </w:pPr>
      <w:r w:rsidRPr="00D82E91">
        <w:rPr>
          <w:rFonts w:ascii="Times New Roman" w:hAnsi="Times New Roman" w:cs="Times New Roman"/>
          <w:sz w:val="24"/>
          <w:szCs w:val="24"/>
        </w:rPr>
        <w:t xml:space="preserve">In 2023, </w:t>
      </w:r>
      <w:proofErr w:type="spellStart"/>
      <w:r w:rsidRPr="00D82E91">
        <w:rPr>
          <w:rFonts w:ascii="Times New Roman" w:hAnsi="Times New Roman" w:cs="Times New Roman"/>
          <w:sz w:val="24"/>
          <w:szCs w:val="24"/>
        </w:rPr>
        <w:t>Zakarias</w:t>
      </w:r>
      <w:proofErr w:type="spellEnd"/>
      <w:r w:rsidRPr="00D82E91">
        <w:rPr>
          <w:rFonts w:ascii="Times New Roman" w:hAnsi="Times New Roman" w:cs="Times New Roman"/>
          <w:sz w:val="24"/>
          <w:szCs w:val="24"/>
        </w:rPr>
        <w:t xml:space="preserve"> reached another important milestone by achieving the rank of black belt (1st Dan) and qualifying for the National Games selection in the men’s pair </w:t>
      </w:r>
      <w:proofErr w:type="spellStart"/>
      <w:r w:rsidRPr="00D82E91">
        <w:rPr>
          <w:rFonts w:ascii="Times New Roman" w:hAnsi="Times New Roman" w:cs="Times New Roman"/>
          <w:sz w:val="24"/>
          <w:szCs w:val="24"/>
        </w:rPr>
        <w:t>embu</w:t>
      </w:r>
      <w:proofErr w:type="spellEnd"/>
      <w:r w:rsidRPr="00D82E91">
        <w:rPr>
          <w:rFonts w:ascii="Times New Roman" w:hAnsi="Times New Roman" w:cs="Times New Roman"/>
          <w:sz w:val="24"/>
          <w:szCs w:val="24"/>
        </w:rPr>
        <w:t xml:space="preserve"> event. His career reached a major peak in 2024, when he and his partner won the silver medal at the 21st National Games (PON) in Aceh–North Sumatra.</w:t>
      </w:r>
    </w:p>
    <w:p w14:paraId="712AB810" w14:textId="77777777" w:rsidR="00CD7542" w:rsidRPr="00D82E91" w:rsidRDefault="00CD7542" w:rsidP="00CD7542">
      <w:pPr>
        <w:ind w:left="284"/>
        <w:rPr>
          <w:rFonts w:ascii="Times New Roman" w:hAnsi="Times New Roman" w:cs="Times New Roman"/>
          <w:sz w:val="24"/>
          <w:szCs w:val="24"/>
        </w:rPr>
      </w:pPr>
    </w:p>
    <w:p w14:paraId="1563EDB7" w14:textId="77777777" w:rsidR="00CD7542" w:rsidRPr="00CD7542" w:rsidRDefault="00CD7542" w:rsidP="00CD7542">
      <w:pPr>
        <w:ind w:left="567" w:hanging="284"/>
        <w:rPr>
          <w:rFonts w:ascii="Times New Roman" w:hAnsi="Times New Roman" w:cs="Times New Roman"/>
          <w:b/>
          <w:bCs/>
          <w:sz w:val="24"/>
          <w:szCs w:val="24"/>
          <w:lang w:val="id-ID"/>
        </w:rPr>
      </w:pPr>
      <w:r w:rsidRPr="00CD7542">
        <w:rPr>
          <w:rFonts w:ascii="Times New Roman" w:hAnsi="Times New Roman" w:cs="Times New Roman"/>
          <w:b/>
          <w:bCs/>
          <w:sz w:val="24"/>
          <w:szCs w:val="24"/>
          <w:lang w:val="en"/>
        </w:rPr>
        <w:t>Results of exercise program and diet</w:t>
      </w:r>
    </w:p>
    <w:p w14:paraId="4C51D7A1" w14:textId="77777777" w:rsidR="00BB7976" w:rsidRPr="00BB7976" w:rsidRDefault="00BB7976" w:rsidP="00CD7542">
      <w:pPr>
        <w:ind w:left="284" w:firstLine="567"/>
        <w:rPr>
          <w:rFonts w:ascii="Times New Roman" w:hAnsi="Times New Roman" w:cs="Times New Roman"/>
          <w:sz w:val="24"/>
          <w:szCs w:val="24"/>
          <w:lang w:val="en"/>
        </w:rPr>
      </w:pPr>
      <w:r w:rsidRPr="00BB7976">
        <w:rPr>
          <w:rFonts w:ascii="Times New Roman" w:hAnsi="Times New Roman" w:cs="Times New Roman"/>
          <w:sz w:val="24"/>
          <w:szCs w:val="24"/>
          <w:lang w:val="en"/>
        </w:rPr>
        <w:t>The activities implemented in this study cover the entire athlete development process, from the selection stage to the competition at the 21st National Games (PON) in 2024.</w:t>
      </w:r>
    </w:p>
    <w:p w14:paraId="7ACA1E9D" w14:textId="77777777" w:rsidR="00BB7976" w:rsidRPr="00D82E91" w:rsidRDefault="00BB7976" w:rsidP="00CD7542">
      <w:pPr>
        <w:ind w:left="284"/>
        <w:rPr>
          <w:rFonts w:ascii="Times New Roman" w:hAnsi="Times New Roman" w:cs="Times New Roman"/>
          <w:b/>
          <w:bCs/>
          <w:sz w:val="24"/>
          <w:szCs w:val="24"/>
          <w:lang w:val="en"/>
        </w:rPr>
      </w:pPr>
      <w:r w:rsidRPr="00D82E91">
        <w:rPr>
          <w:rFonts w:ascii="Times New Roman" w:hAnsi="Times New Roman" w:cs="Times New Roman"/>
          <w:b/>
          <w:bCs/>
          <w:sz w:val="24"/>
          <w:szCs w:val="24"/>
          <w:lang w:val="en"/>
        </w:rPr>
        <w:t>1. Athlete Selection Process</w:t>
      </w:r>
    </w:p>
    <w:p w14:paraId="37057927" w14:textId="77777777" w:rsidR="00BB7976" w:rsidRPr="00BB7976" w:rsidRDefault="00BB7976" w:rsidP="00CD7542">
      <w:pPr>
        <w:ind w:left="284"/>
        <w:rPr>
          <w:rFonts w:ascii="Times New Roman" w:hAnsi="Times New Roman" w:cs="Times New Roman"/>
          <w:sz w:val="24"/>
          <w:szCs w:val="24"/>
          <w:lang w:val="en"/>
        </w:rPr>
      </w:pPr>
      <w:r w:rsidRPr="00BB7976">
        <w:rPr>
          <w:rFonts w:ascii="Times New Roman" w:hAnsi="Times New Roman" w:cs="Times New Roman"/>
          <w:sz w:val="24"/>
          <w:szCs w:val="24"/>
          <w:lang w:val="en"/>
        </w:rPr>
        <w:t>The selection process is conducted in stages, starting at the regional level and continuing through the PON qualification selection. Athletes participating in the selection process must demonstrate basic technical skills, speed, and aesthetics. This selection process aims to identify the best athletes to represent their region.</w:t>
      </w:r>
    </w:p>
    <w:p w14:paraId="68059A6B" w14:textId="77777777" w:rsidR="00BB7976" w:rsidRPr="00D82E91" w:rsidRDefault="00BB7976" w:rsidP="00CD7542">
      <w:pPr>
        <w:ind w:left="284"/>
        <w:rPr>
          <w:rFonts w:ascii="Times New Roman" w:hAnsi="Times New Roman" w:cs="Times New Roman"/>
          <w:b/>
          <w:bCs/>
          <w:sz w:val="24"/>
          <w:szCs w:val="24"/>
          <w:lang w:val="en"/>
        </w:rPr>
      </w:pPr>
      <w:r w:rsidRPr="00D82E91">
        <w:rPr>
          <w:rFonts w:ascii="Times New Roman" w:hAnsi="Times New Roman" w:cs="Times New Roman"/>
          <w:b/>
          <w:bCs/>
          <w:sz w:val="24"/>
          <w:szCs w:val="24"/>
          <w:lang w:val="en"/>
        </w:rPr>
        <w:t>2. Training Program</w:t>
      </w:r>
    </w:p>
    <w:p w14:paraId="027DDD7F" w14:textId="341DA683" w:rsidR="00BB7976" w:rsidRPr="00BB7976" w:rsidRDefault="00BB7976" w:rsidP="00E06953">
      <w:pPr>
        <w:ind w:left="284"/>
        <w:rPr>
          <w:rFonts w:ascii="Times New Roman" w:hAnsi="Times New Roman" w:cs="Times New Roman"/>
          <w:sz w:val="24"/>
          <w:szCs w:val="24"/>
          <w:lang w:val="en"/>
        </w:rPr>
      </w:pPr>
      <w:r w:rsidRPr="00BB7976">
        <w:rPr>
          <w:rFonts w:ascii="Times New Roman" w:hAnsi="Times New Roman" w:cs="Times New Roman"/>
          <w:sz w:val="24"/>
          <w:szCs w:val="24"/>
          <w:lang w:val="en"/>
        </w:rPr>
        <w:t>The training program is systematically structured using the principle of periodization,</w:t>
      </w:r>
      <w:r>
        <w:rPr>
          <w:rFonts w:ascii="Times New Roman" w:hAnsi="Times New Roman" w:cs="Times New Roman"/>
          <w:sz w:val="24"/>
          <w:szCs w:val="24"/>
          <w:lang w:val="en"/>
        </w:rPr>
        <w:t xml:space="preserve"> </w:t>
      </w:r>
      <w:r w:rsidRPr="00BB7976">
        <w:rPr>
          <w:rFonts w:ascii="Times New Roman" w:hAnsi="Times New Roman" w:cs="Times New Roman"/>
          <w:sz w:val="24"/>
          <w:szCs w:val="24"/>
          <w:lang w:val="en"/>
        </w:rPr>
        <w:t>consisting of:</w:t>
      </w:r>
      <w:r w:rsidR="00E06953">
        <w:rPr>
          <w:rFonts w:ascii="Times New Roman" w:hAnsi="Times New Roman" w:cs="Times New Roman"/>
          <w:sz w:val="24"/>
          <w:szCs w:val="24"/>
          <w:lang w:val="en"/>
        </w:rPr>
        <w:t xml:space="preserve"> </w:t>
      </w:r>
      <w:r w:rsidRPr="00E06953">
        <w:rPr>
          <w:rFonts w:ascii="Times New Roman" w:hAnsi="Times New Roman" w:cs="Times New Roman"/>
          <w:sz w:val="24"/>
          <w:szCs w:val="24"/>
          <w:lang w:val="en"/>
        </w:rPr>
        <w:t>General preparation, focusing on improving basic physical condition</w:t>
      </w:r>
      <w:r w:rsidR="00E06953">
        <w:rPr>
          <w:rFonts w:ascii="Times New Roman" w:hAnsi="Times New Roman" w:cs="Times New Roman"/>
          <w:sz w:val="24"/>
          <w:szCs w:val="24"/>
          <w:lang w:val="en"/>
        </w:rPr>
        <w:t xml:space="preserve">, </w:t>
      </w:r>
      <w:r w:rsidRPr="00E06953">
        <w:rPr>
          <w:rFonts w:ascii="Times New Roman" w:hAnsi="Times New Roman" w:cs="Times New Roman"/>
          <w:sz w:val="24"/>
          <w:szCs w:val="24"/>
          <w:lang w:val="en"/>
        </w:rPr>
        <w:t xml:space="preserve">Specific preparation, focusing on partner </w:t>
      </w:r>
      <w:proofErr w:type="spellStart"/>
      <w:r w:rsidRPr="00E06953">
        <w:rPr>
          <w:rFonts w:ascii="Times New Roman" w:hAnsi="Times New Roman" w:cs="Times New Roman"/>
          <w:sz w:val="24"/>
          <w:szCs w:val="24"/>
          <w:lang w:val="en"/>
        </w:rPr>
        <w:t>embu</w:t>
      </w:r>
      <w:proofErr w:type="spellEnd"/>
      <w:r w:rsidRPr="00E06953">
        <w:rPr>
          <w:rFonts w:ascii="Times New Roman" w:hAnsi="Times New Roman" w:cs="Times New Roman"/>
          <w:sz w:val="24"/>
          <w:szCs w:val="24"/>
          <w:lang w:val="en"/>
        </w:rPr>
        <w:t xml:space="preserve"> technique</w:t>
      </w:r>
      <w:r w:rsidR="00E06953">
        <w:rPr>
          <w:rFonts w:ascii="Times New Roman" w:hAnsi="Times New Roman" w:cs="Times New Roman"/>
          <w:sz w:val="24"/>
          <w:szCs w:val="24"/>
          <w:lang w:val="en"/>
        </w:rPr>
        <w:t xml:space="preserve">, </w:t>
      </w:r>
      <w:r w:rsidRPr="00E06953">
        <w:rPr>
          <w:rFonts w:ascii="Times New Roman" w:hAnsi="Times New Roman" w:cs="Times New Roman"/>
          <w:sz w:val="24"/>
          <w:szCs w:val="24"/>
          <w:lang w:val="en"/>
        </w:rPr>
        <w:t>Pre-competition, focusing on stabilizing performance</w:t>
      </w:r>
      <w:r w:rsidR="00E06953">
        <w:rPr>
          <w:rFonts w:ascii="Times New Roman" w:hAnsi="Times New Roman" w:cs="Times New Roman"/>
          <w:sz w:val="24"/>
          <w:szCs w:val="24"/>
          <w:lang w:val="en"/>
        </w:rPr>
        <w:t xml:space="preserve">, </w:t>
      </w:r>
      <w:r w:rsidRPr="00E06953">
        <w:rPr>
          <w:rFonts w:ascii="Times New Roman" w:hAnsi="Times New Roman" w:cs="Times New Roman"/>
          <w:sz w:val="24"/>
          <w:szCs w:val="24"/>
          <w:lang w:val="en"/>
        </w:rPr>
        <w:t>Competition, focusing on achieving peak performance</w:t>
      </w:r>
      <w:proofErr w:type="gramStart"/>
      <w:r w:rsidR="00E06953">
        <w:rPr>
          <w:rFonts w:ascii="Times New Roman" w:hAnsi="Times New Roman" w:cs="Times New Roman"/>
          <w:sz w:val="24"/>
          <w:szCs w:val="24"/>
          <w:lang w:val="en"/>
        </w:rPr>
        <w:t>,.</w:t>
      </w:r>
      <w:proofErr w:type="gramEnd"/>
    </w:p>
    <w:p w14:paraId="31A7037D" w14:textId="77777777" w:rsidR="00BB7976" w:rsidRPr="00BB7976" w:rsidRDefault="00BB7976" w:rsidP="00CD7542">
      <w:pPr>
        <w:ind w:left="284"/>
        <w:rPr>
          <w:rFonts w:ascii="Times New Roman" w:hAnsi="Times New Roman" w:cs="Times New Roman"/>
          <w:sz w:val="24"/>
          <w:szCs w:val="24"/>
          <w:lang w:val="en"/>
        </w:rPr>
      </w:pPr>
      <w:r w:rsidRPr="00BB7976">
        <w:rPr>
          <w:rFonts w:ascii="Times New Roman" w:hAnsi="Times New Roman" w:cs="Times New Roman"/>
          <w:sz w:val="24"/>
          <w:szCs w:val="24"/>
          <w:lang w:val="en"/>
        </w:rPr>
        <w:t>Training includes the following aspects:</w:t>
      </w:r>
    </w:p>
    <w:p w14:paraId="6F3DAEA6" w14:textId="60F51C7A" w:rsidR="00BB7976" w:rsidRPr="00BB7976" w:rsidRDefault="00BB7976" w:rsidP="00CD7542">
      <w:pPr>
        <w:pStyle w:val="ListParagraph"/>
        <w:numPr>
          <w:ilvl w:val="0"/>
          <w:numId w:val="11"/>
        </w:numPr>
        <w:ind w:left="284"/>
        <w:rPr>
          <w:rFonts w:ascii="Times New Roman" w:hAnsi="Times New Roman" w:cs="Times New Roman"/>
          <w:sz w:val="24"/>
          <w:szCs w:val="24"/>
          <w:lang w:val="en"/>
        </w:rPr>
      </w:pPr>
      <w:r w:rsidRPr="00BB7976">
        <w:rPr>
          <w:rFonts w:ascii="Times New Roman" w:hAnsi="Times New Roman" w:cs="Times New Roman"/>
          <w:sz w:val="24"/>
          <w:szCs w:val="24"/>
          <w:lang w:val="en"/>
        </w:rPr>
        <w:t>Physical (endurance, strength, speed, agility)</w:t>
      </w:r>
    </w:p>
    <w:p w14:paraId="2C61F7CA" w14:textId="1E26BA2A" w:rsidR="00BB7976" w:rsidRPr="00BB7976" w:rsidRDefault="00BB7976" w:rsidP="00CD7542">
      <w:pPr>
        <w:pStyle w:val="ListParagraph"/>
        <w:numPr>
          <w:ilvl w:val="0"/>
          <w:numId w:val="11"/>
        </w:numPr>
        <w:ind w:left="284"/>
        <w:rPr>
          <w:rFonts w:ascii="Times New Roman" w:hAnsi="Times New Roman" w:cs="Times New Roman"/>
          <w:sz w:val="24"/>
          <w:szCs w:val="24"/>
          <w:lang w:val="en"/>
        </w:rPr>
      </w:pPr>
      <w:r w:rsidRPr="00BB7976">
        <w:rPr>
          <w:rFonts w:ascii="Times New Roman" w:hAnsi="Times New Roman" w:cs="Times New Roman"/>
          <w:sz w:val="24"/>
          <w:szCs w:val="24"/>
          <w:lang w:val="en"/>
        </w:rPr>
        <w:t>Technique (</w:t>
      </w:r>
      <w:proofErr w:type="spellStart"/>
      <w:r w:rsidRPr="00BB7976">
        <w:rPr>
          <w:rFonts w:ascii="Times New Roman" w:hAnsi="Times New Roman" w:cs="Times New Roman"/>
          <w:sz w:val="24"/>
          <w:szCs w:val="24"/>
          <w:lang w:val="en"/>
        </w:rPr>
        <w:t>kihon</w:t>
      </w:r>
      <w:proofErr w:type="spellEnd"/>
      <w:r w:rsidRPr="00BB7976">
        <w:rPr>
          <w:rFonts w:ascii="Times New Roman" w:hAnsi="Times New Roman" w:cs="Times New Roman"/>
          <w:sz w:val="24"/>
          <w:szCs w:val="24"/>
          <w:lang w:val="en"/>
        </w:rPr>
        <w:t xml:space="preserve">, </w:t>
      </w:r>
      <w:proofErr w:type="spellStart"/>
      <w:r w:rsidRPr="00BB7976">
        <w:rPr>
          <w:rFonts w:ascii="Times New Roman" w:hAnsi="Times New Roman" w:cs="Times New Roman"/>
          <w:sz w:val="24"/>
          <w:szCs w:val="24"/>
          <w:lang w:val="en"/>
        </w:rPr>
        <w:t>embu</w:t>
      </w:r>
      <w:proofErr w:type="spellEnd"/>
      <w:r w:rsidRPr="00BB7976">
        <w:rPr>
          <w:rFonts w:ascii="Times New Roman" w:hAnsi="Times New Roman" w:cs="Times New Roman"/>
          <w:sz w:val="24"/>
          <w:szCs w:val="24"/>
          <w:lang w:val="en"/>
        </w:rPr>
        <w:t>, movement coordination)</w:t>
      </w:r>
    </w:p>
    <w:p w14:paraId="456BBFFF" w14:textId="00AC8D00" w:rsidR="00BB7976" w:rsidRPr="00BB7976" w:rsidRDefault="00BB7976" w:rsidP="00CD7542">
      <w:pPr>
        <w:pStyle w:val="ListParagraph"/>
        <w:numPr>
          <w:ilvl w:val="0"/>
          <w:numId w:val="11"/>
        </w:numPr>
        <w:ind w:left="284"/>
        <w:rPr>
          <w:rFonts w:ascii="Times New Roman" w:hAnsi="Times New Roman" w:cs="Times New Roman"/>
          <w:sz w:val="24"/>
          <w:szCs w:val="24"/>
          <w:lang w:val="en"/>
        </w:rPr>
      </w:pPr>
      <w:r w:rsidRPr="00BB7976">
        <w:rPr>
          <w:rFonts w:ascii="Times New Roman" w:hAnsi="Times New Roman" w:cs="Times New Roman"/>
          <w:sz w:val="24"/>
          <w:szCs w:val="24"/>
          <w:lang w:val="en"/>
        </w:rPr>
        <w:t>Tactics (performance strategy)</w:t>
      </w:r>
    </w:p>
    <w:p w14:paraId="51B17BA4" w14:textId="766835AC" w:rsidR="00BB7976" w:rsidRPr="00BB7976" w:rsidRDefault="00BB7976" w:rsidP="00CD7542">
      <w:pPr>
        <w:pStyle w:val="ListParagraph"/>
        <w:numPr>
          <w:ilvl w:val="0"/>
          <w:numId w:val="11"/>
        </w:numPr>
        <w:ind w:left="284"/>
        <w:rPr>
          <w:rFonts w:ascii="Times New Roman" w:hAnsi="Times New Roman" w:cs="Times New Roman"/>
          <w:sz w:val="24"/>
          <w:szCs w:val="24"/>
          <w:lang w:val="en"/>
        </w:rPr>
      </w:pPr>
      <w:r w:rsidRPr="00BB7976">
        <w:rPr>
          <w:rFonts w:ascii="Times New Roman" w:hAnsi="Times New Roman" w:cs="Times New Roman"/>
          <w:sz w:val="24"/>
          <w:szCs w:val="24"/>
          <w:lang w:val="en"/>
        </w:rPr>
        <w:t>Mental (competition readiness)</w:t>
      </w:r>
    </w:p>
    <w:p w14:paraId="20E132E6" w14:textId="77777777" w:rsidR="00BB7976" w:rsidRPr="00D82E91" w:rsidRDefault="00BB7976" w:rsidP="00CD7542">
      <w:pPr>
        <w:ind w:left="284"/>
        <w:rPr>
          <w:rFonts w:ascii="Times New Roman" w:hAnsi="Times New Roman" w:cs="Times New Roman"/>
          <w:b/>
          <w:bCs/>
          <w:sz w:val="24"/>
          <w:szCs w:val="24"/>
          <w:lang w:val="en"/>
        </w:rPr>
      </w:pPr>
      <w:r w:rsidRPr="00D82E91">
        <w:rPr>
          <w:rFonts w:ascii="Times New Roman" w:hAnsi="Times New Roman" w:cs="Times New Roman"/>
          <w:b/>
          <w:bCs/>
          <w:sz w:val="24"/>
          <w:szCs w:val="24"/>
          <w:lang w:val="en"/>
        </w:rPr>
        <w:t>3. Athlete Diet</w:t>
      </w:r>
    </w:p>
    <w:p w14:paraId="7A6A5FBE" w14:textId="77777777" w:rsidR="00BB7976" w:rsidRPr="00BB7976" w:rsidRDefault="00BB7976" w:rsidP="00CD7542">
      <w:pPr>
        <w:ind w:left="284"/>
        <w:rPr>
          <w:rFonts w:ascii="Times New Roman" w:hAnsi="Times New Roman" w:cs="Times New Roman"/>
          <w:sz w:val="24"/>
          <w:szCs w:val="24"/>
          <w:lang w:val="en"/>
        </w:rPr>
      </w:pPr>
      <w:r w:rsidRPr="00BB7976">
        <w:rPr>
          <w:rFonts w:ascii="Times New Roman" w:hAnsi="Times New Roman" w:cs="Times New Roman"/>
          <w:sz w:val="24"/>
          <w:szCs w:val="24"/>
          <w:lang w:val="en"/>
        </w:rPr>
        <w:t>Athletes' diets are regulated to meet energy needs during training and competitions. Nutritional intake is adjusted to the intensity of training, with attention to the balance of carbohydrates, protein, and fat.</w:t>
      </w:r>
    </w:p>
    <w:p w14:paraId="5DE7F315" w14:textId="77777777" w:rsidR="00BB7976" w:rsidRPr="00D82E91" w:rsidRDefault="00BB7976" w:rsidP="00CD7542">
      <w:pPr>
        <w:ind w:left="284"/>
        <w:rPr>
          <w:rFonts w:ascii="Times New Roman" w:hAnsi="Times New Roman" w:cs="Times New Roman"/>
          <w:b/>
          <w:bCs/>
          <w:sz w:val="24"/>
          <w:szCs w:val="24"/>
          <w:lang w:val="en"/>
        </w:rPr>
      </w:pPr>
      <w:r w:rsidRPr="00D82E91">
        <w:rPr>
          <w:rFonts w:ascii="Times New Roman" w:hAnsi="Times New Roman" w:cs="Times New Roman"/>
          <w:b/>
          <w:bCs/>
          <w:sz w:val="24"/>
          <w:szCs w:val="24"/>
          <w:lang w:val="en"/>
        </w:rPr>
        <w:t>4. Physical Testing</w:t>
      </w:r>
    </w:p>
    <w:p w14:paraId="4C01E217" w14:textId="7089AC81" w:rsidR="004C2FE0" w:rsidRDefault="00BB7976" w:rsidP="00E06953">
      <w:pPr>
        <w:ind w:left="284"/>
        <w:rPr>
          <w:rFonts w:ascii="Times New Roman" w:hAnsi="Times New Roman" w:cs="Times New Roman"/>
          <w:sz w:val="24"/>
          <w:szCs w:val="24"/>
        </w:rPr>
      </w:pPr>
      <w:r w:rsidRPr="00BB7976">
        <w:rPr>
          <w:rFonts w:ascii="Times New Roman" w:hAnsi="Times New Roman" w:cs="Times New Roman"/>
          <w:sz w:val="24"/>
          <w:szCs w:val="24"/>
          <w:lang w:val="en"/>
        </w:rPr>
        <w:t>Physical testing is conducted periodically to measure the development of athletes' physical condition. The components tested include endurance, strength, speed, and agility.</w:t>
      </w:r>
    </w:p>
    <w:p w14:paraId="7D8D2CAC" w14:textId="77777777" w:rsidR="00D82E91" w:rsidRDefault="00D82E91" w:rsidP="00E06953">
      <w:pPr>
        <w:ind w:left="284"/>
        <w:rPr>
          <w:rFonts w:ascii="Times New Roman" w:hAnsi="Times New Roman" w:cs="Times New Roman"/>
          <w:sz w:val="24"/>
          <w:szCs w:val="24"/>
        </w:rPr>
      </w:pPr>
    </w:p>
    <w:p w14:paraId="2BF7C41D" w14:textId="77777777" w:rsidR="00D82E91" w:rsidRPr="00D82E91" w:rsidRDefault="00D82E91" w:rsidP="00E06953">
      <w:pPr>
        <w:ind w:left="284"/>
        <w:rPr>
          <w:rFonts w:ascii="Times New Roman" w:hAnsi="Times New Roman" w:cs="Times New Roman"/>
          <w:sz w:val="24"/>
          <w:szCs w:val="24"/>
        </w:rPr>
      </w:pPr>
    </w:p>
    <w:p w14:paraId="3ECC4AC1" w14:textId="77777777" w:rsidR="00BB7976" w:rsidRPr="00BB7976" w:rsidRDefault="00BB7976" w:rsidP="00BB7976">
      <w:pPr>
        <w:ind w:left="360"/>
        <w:rPr>
          <w:rFonts w:ascii="Times New Roman" w:hAnsi="Times New Roman" w:cs="Times New Roman"/>
          <w:b/>
          <w:bCs/>
          <w:sz w:val="24"/>
          <w:szCs w:val="24"/>
          <w:lang w:val="id-ID"/>
        </w:rPr>
      </w:pPr>
      <w:r w:rsidRPr="00BB7976">
        <w:rPr>
          <w:rFonts w:ascii="Times New Roman" w:hAnsi="Times New Roman" w:cs="Times New Roman"/>
          <w:b/>
          <w:bCs/>
          <w:sz w:val="24"/>
          <w:szCs w:val="24"/>
          <w:lang w:val="en"/>
        </w:rPr>
        <w:t>Activity Results</w:t>
      </w:r>
    </w:p>
    <w:p w14:paraId="0DF70042" w14:textId="04DBE4CA" w:rsidR="00BB7976" w:rsidRPr="00BB7976" w:rsidRDefault="00BB7976" w:rsidP="00CD7542">
      <w:pPr>
        <w:ind w:left="360" w:firstLine="349"/>
        <w:rPr>
          <w:rFonts w:ascii="Times New Roman" w:hAnsi="Times New Roman" w:cs="Times New Roman"/>
          <w:sz w:val="24"/>
          <w:szCs w:val="24"/>
          <w:lang w:val="en"/>
        </w:rPr>
      </w:pPr>
      <w:r w:rsidRPr="00BB7976">
        <w:rPr>
          <w:rFonts w:ascii="Times New Roman" w:hAnsi="Times New Roman" w:cs="Times New Roman"/>
          <w:sz w:val="24"/>
          <w:szCs w:val="24"/>
          <w:lang w:val="en"/>
        </w:rPr>
        <w:t xml:space="preserve">The results of the activities indicate that the coaching and training processes have a positive impact on athlete performance. Athletes experienced improvements in physical aspects such as endurance, strength, and agility. Furthermore, mastery of the </w:t>
      </w:r>
      <w:proofErr w:type="spellStart"/>
      <w:r w:rsidRPr="00BB7976">
        <w:rPr>
          <w:rFonts w:ascii="Times New Roman" w:hAnsi="Times New Roman" w:cs="Times New Roman"/>
          <w:sz w:val="24"/>
          <w:szCs w:val="24"/>
          <w:lang w:val="en"/>
        </w:rPr>
        <w:t>embu</w:t>
      </w:r>
      <w:proofErr w:type="spellEnd"/>
      <w:r w:rsidRPr="00BB7976">
        <w:rPr>
          <w:rFonts w:ascii="Times New Roman" w:hAnsi="Times New Roman" w:cs="Times New Roman"/>
          <w:sz w:val="24"/>
          <w:szCs w:val="24"/>
          <w:lang w:val="en"/>
        </w:rPr>
        <w:t xml:space="preserve"> technique also experienced significant improvement, particularly in terms of cohesiveness and synchronization of movements with partners.</w:t>
      </w:r>
    </w:p>
    <w:p w14:paraId="2F5EAE5F" w14:textId="77777777" w:rsidR="00D82E91" w:rsidRPr="00D82E91" w:rsidRDefault="00D82E91" w:rsidP="00D82E91">
      <w:pPr>
        <w:ind w:left="360" w:firstLine="349"/>
        <w:jc w:val="both"/>
        <w:rPr>
          <w:rFonts w:ascii="Times New Roman" w:hAnsi="Times New Roman" w:cs="Times New Roman"/>
          <w:sz w:val="24"/>
          <w:szCs w:val="24"/>
        </w:rPr>
      </w:pPr>
      <w:r w:rsidRPr="00D82E91">
        <w:rPr>
          <w:rFonts w:ascii="Times New Roman" w:hAnsi="Times New Roman" w:cs="Times New Roman"/>
          <w:sz w:val="24"/>
          <w:szCs w:val="24"/>
        </w:rPr>
        <w:lastRenderedPageBreak/>
        <w:t xml:space="preserve">The results of the training activities indicate that the coaching and training processes had a positive impact on the athlete’s performance. Improvements were observed in several physical components, including endurance, strength, and agility. In addition, mastery of the </w:t>
      </w:r>
      <w:proofErr w:type="spellStart"/>
      <w:r w:rsidRPr="00D82E91">
        <w:rPr>
          <w:rFonts w:ascii="Times New Roman" w:hAnsi="Times New Roman" w:cs="Times New Roman"/>
          <w:sz w:val="24"/>
          <w:szCs w:val="24"/>
        </w:rPr>
        <w:t>embu</w:t>
      </w:r>
      <w:proofErr w:type="spellEnd"/>
      <w:r w:rsidRPr="00D82E91">
        <w:rPr>
          <w:rFonts w:ascii="Times New Roman" w:hAnsi="Times New Roman" w:cs="Times New Roman"/>
          <w:sz w:val="24"/>
          <w:szCs w:val="24"/>
        </w:rPr>
        <w:t xml:space="preserve"> technique also showed significant progress, particularly in terms of movement cohesion and synchronization with the partner.</w:t>
      </w:r>
    </w:p>
    <w:p w14:paraId="5E5434BF" w14:textId="77777777" w:rsidR="00D82E91" w:rsidRPr="00D82E91" w:rsidRDefault="00D82E91" w:rsidP="00D82E91">
      <w:pPr>
        <w:ind w:left="360" w:firstLine="349"/>
        <w:jc w:val="both"/>
        <w:rPr>
          <w:rFonts w:ascii="Times New Roman" w:hAnsi="Times New Roman" w:cs="Times New Roman"/>
          <w:sz w:val="24"/>
          <w:szCs w:val="24"/>
        </w:rPr>
      </w:pPr>
      <w:r w:rsidRPr="00D82E91">
        <w:rPr>
          <w:rFonts w:ascii="Times New Roman" w:hAnsi="Times New Roman" w:cs="Times New Roman"/>
          <w:sz w:val="24"/>
          <w:szCs w:val="24"/>
        </w:rPr>
        <w:t>A structured and continuous training program was shown to enhance the athlete’s readiness for competition. Support from coaches and sports organizations also played an essential role in contributing to the athlete’s development and overall achievement.</w:t>
      </w:r>
    </w:p>
    <w:p w14:paraId="5F78731A" w14:textId="77777777" w:rsidR="00D82E91" w:rsidRPr="00D82E91" w:rsidRDefault="00D82E91" w:rsidP="00D82E91">
      <w:pPr>
        <w:ind w:left="360" w:firstLine="349"/>
        <w:jc w:val="both"/>
        <w:rPr>
          <w:rFonts w:ascii="Times New Roman" w:hAnsi="Times New Roman" w:cs="Times New Roman"/>
          <w:sz w:val="24"/>
          <w:szCs w:val="24"/>
        </w:rPr>
      </w:pPr>
      <w:r w:rsidRPr="00D82E91">
        <w:rPr>
          <w:rFonts w:ascii="Times New Roman" w:hAnsi="Times New Roman" w:cs="Times New Roman"/>
          <w:sz w:val="24"/>
          <w:szCs w:val="24"/>
        </w:rPr>
        <w:t>The athlete’s competitive experience, ranging from local to national events, also contributed to the development of competitive mentality. This was reflected in the athlete’s readiness to face the pressure and demands of competition.</w:t>
      </w:r>
    </w:p>
    <w:p w14:paraId="4B8F07C4" w14:textId="77777777" w:rsidR="00984512" w:rsidRPr="00984512" w:rsidRDefault="00984512" w:rsidP="00D82E91">
      <w:pPr>
        <w:ind w:left="360"/>
        <w:jc w:val="both"/>
        <w:rPr>
          <w:rFonts w:ascii="Times New Roman" w:hAnsi="Times New Roman" w:cs="Times New Roman"/>
          <w:sz w:val="24"/>
          <w:szCs w:val="24"/>
        </w:rPr>
      </w:pPr>
    </w:p>
    <w:p w14:paraId="75DBEE21" w14:textId="12C4A7B0" w:rsidR="003C474C" w:rsidRPr="00984512" w:rsidRDefault="00984512" w:rsidP="00984512">
      <w:pPr>
        <w:ind w:left="360"/>
        <w:jc w:val="center"/>
        <w:rPr>
          <w:rFonts w:ascii="Times New Roman" w:hAnsi="Times New Roman" w:cs="Times New Roman"/>
          <w:b/>
          <w:bCs/>
          <w:sz w:val="24"/>
          <w:szCs w:val="24"/>
          <w:lang w:val="id-ID"/>
        </w:rPr>
      </w:pPr>
      <w:r w:rsidRPr="00984512">
        <w:rPr>
          <w:rFonts w:ascii="Times New Roman" w:hAnsi="Times New Roman" w:cs="Times New Roman"/>
          <w:b/>
          <w:bCs/>
          <w:sz w:val="24"/>
          <w:szCs w:val="24"/>
          <w:lang w:val="en"/>
        </w:rPr>
        <w:t xml:space="preserve">Table1. </w:t>
      </w:r>
      <w:r w:rsidR="003C474C" w:rsidRPr="00984512">
        <w:rPr>
          <w:rFonts w:ascii="Times New Roman" w:hAnsi="Times New Roman" w:cs="Times New Roman"/>
          <w:b/>
          <w:bCs/>
          <w:sz w:val="24"/>
          <w:szCs w:val="24"/>
          <w:lang w:val="en"/>
        </w:rPr>
        <w:t>Physical test results</w:t>
      </w:r>
    </w:p>
    <w:tbl>
      <w:tblPr>
        <w:tblStyle w:val="TableGrid"/>
        <w:tblW w:w="7654" w:type="dxa"/>
        <w:jc w:val="center"/>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2402"/>
        <w:gridCol w:w="800"/>
        <w:gridCol w:w="210"/>
        <w:gridCol w:w="426"/>
        <w:gridCol w:w="740"/>
        <w:gridCol w:w="2409"/>
      </w:tblGrid>
      <w:tr w:rsidR="005A0CEE" w:rsidRPr="00984512" w14:paraId="5D1DA5FA" w14:textId="77777777" w:rsidTr="00984512">
        <w:trPr>
          <w:jc w:val="center"/>
        </w:trPr>
        <w:tc>
          <w:tcPr>
            <w:tcW w:w="667" w:type="dxa"/>
            <w:tcBorders>
              <w:top w:val="single" w:sz="4" w:space="0" w:color="auto"/>
              <w:bottom w:val="single" w:sz="4" w:space="0" w:color="auto"/>
            </w:tcBorders>
          </w:tcPr>
          <w:p w14:paraId="581DBCAD" w14:textId="77777777" w:rsidR="005A0CEE" w:rsidRPr="00984512" w:rsidRDefault="005A0CEE" w:rsidP="00984512">
            <w:pPr>
              <w:tabs>
                <w:tab w:val="left" w:pos="709"/>
              </w:tabs>
              <w:ind w:left="-106"/>
              <w:jc w:val="center"/>
              <w:rPr>
                <w:rFonts w:asciiTheme="majorBidi" w:hAnsiTheme="majorBidi" w:cstheme="majorBidi"/>
                <w:b/>
                <w:bCs/>
                <w:sz w:val="20"/>
                <w:szCs w:val="20"/>
              </w:rPr>
            </w:pPr>
            <w:r w:rsidRPr="00984512">
              <w:rPr>
                <w:rFonts w:asciiTheme="majorBidi" w:hAnsiTheme="majorBidi" w:cstheme="majorBidi"/>
                <w:b/>
                <w:bCs/>
                <w:sz w:val="20"/>
                <w:szCs w:val="20"/>
              </w:rPr>
              <w:t xml:space="preserve">No </w:t>
            </w:r>
          </w:p>
        </w:tc>
        <w:tc>
          <w:tcPr>
            <w:tcW w:w="2402" w:type="dxa"/>
            <w:tcBorders>
              <w:top w:val="single" w:sz="4" w:space="0" w:color="auto"/>
              <w:bottom w:val="single" w:sz="4" w:space="0" w:color="auto"/>
            </w:tcBorders>
          </w:tcPr>
          <w:p w14:paraId="05594F25" w14:textId="64EB001B" w:rsidR="00CD7542" w:rsidRPr="00984512" w:rsidRDefault="00CD7542" w:rsidP="00984512">
            <w:pPr>
              <w:tabs>
                <w:tab w:val="left" w:pos="709"/>
              </w:tabs>
              <w:rPr>
                <w:rFonts w:asciiTheme="majorBidi" w:hAnsiTheme="majorBidi" w:cstheme="majorBidi"/>
                <w:b/>
                <w:bCs/>
                <w:sz w:val="20"/>
                <w:szCs w:val="20"/>
                <w:lang w:val="id-ID"/>
              </w:rPr>
            </w:pPr>
            <w:r w:rsidRPr="00984512">
              <w:rPr>
                <w:rFonts w:asciiTheme="majorBidi" w:hAnsiTheme="majorBidi" w:cstheme="majorBidi"/>
                <w:b/>
                <w:bCs/>
                <w:sz w:val="20"/>
                <w:szCs w:val="20"/>
              </w:rPr>
              <w:t xml:space="preserve">      </w:t>
            </w:r>
            <w:r w:rsidR="005A0CEE" w:rsidRPr="00984512">
              <w:rPr>
                <w:rFonts w:asciiTheme="majorBidi" w:hAnsiTheme="majorBidi" w:cstheme="majorBidi"/>
                <w:b/>
                <w:bCs/>
                <w:sz w:val="20"/>
                <w:szCs w:val="20"/>
              </w:rPr>
              <w:t xml:space="preserve"> </w:t>
            </w:r>
            <w:r w:rsidRPr="00984512">
              <w:rPr>
                <w:rFonts w:asciiTheme="majorBidi" w:hAnsiTheme="majorBidi" w:cstheme="majorBidi"/>
                <w:b/>
                <w:bCs/>
                <w:sz w:val="20"/>
                <w:szCs w:val="20"/>
                <w:lang w:val="en"/>
              </w:rPr>
              <w:t>test items</w:t>
            </w:r>
          </w:p>
          <w:p w14:paraId="07DC0BA6" w14:textId="4E3DF357" w:rsidR="005A0CEE" w:rsidRPr="00984512" w:rsidRDefault="005A0CEE" w:rsidP="00984512">
            <w:pPr>
              <w:tabs>
                <w:tab w:val="left" w:pos="709"/>
              </w:tabs>
              <w:jc w:val="center"/>
              <w:rPr>
                <w:rFonts w:asciiTheme="majorBidi" w:hAnsiTheme="majorBidi" w:cstheme="majorBidi"/>
                <w:b/>
                <w:bCs/>
                <w:sz w:val="20"/>
                <w:szCs w:val="20"/>
              </w:rPr>
            </w:pPr>
          </w:p>
        </w:tc>
        <w:tc>
          <w:tcPr>
            <w:tcW w:w="2176" w:type="dxa"/>
            <w:gridSpan w:val="4"/>
            <w:tcBorders>
              <w:top w:val="single" w:sz="4" w:space="0" w:color="auto"/>
              <w:bottom w:val="single" w:sz="4" w:space="0" w:color="auto"/>
            </w:tcBorders>
          </w:tcPr>
          <w:p w14:paraId="1FB787C5" w14:textId="66184A61" w:rsidR="005A0CEE" w:rsidRPr="00984512" w:rsidRDefault="00CD7542" w:rsidP="00984512">
            <w:pPr>
              <w:tabs>
                <w:tab w:val="left" w:pos="709"/>
              </w:tabs>
              <w:jc w:val="center"/>
              <w:rPr>
                <w:rFonts w:asciiTheme="majorBidi" w:hAnsiTheme="majorBidi" w:cstheme="majorBidi"/>
                <w:b/>
                <w:bCs/>
                <w:sz w:val="20"/>
                <w:szCs w:val="20"/>
              </w:rPr>
            </w:pPr>
            <w:r w:rsidRPr="00984512">
              <w:rPr>
                <w:rFonts w:asciiTheme="majorBidi" w:hAnsiTheme="majorBidi" w:cstheme="majorBidi"/>
                <w:b/>
                <w:bCs/>
                <w:sz w:val="20"/>
                <w:szCs w:val="20"/>
              </w:rPr>
              <w:t xml:space="preserve">Result </w:t>
            </w:r>
          </w:p>
        </w:tc>
        <w:tc>
          <w:tcPr>
            <w:tcW w:w="2409" w:type="dxa"/>
            <w:tcBorders>
              <w:top w:val="single" w:sz="4" w:space="0" w:color="auto"/>
              <w:bottom w:val="single" w:sz="4" w:space="0" w:color="auto"/>
            </w:tcBorders>
          </w:tcPr>
          <w:p w14:paraId="5EE04756" w14:textId="395CE409" w:rsidR="005A0CEE" w:rsidRPr="00984512" w:rsidRDefault="00CD7542" w:rsidP="00984512">
            <w:pPr>
              <w:tabs>
                <w:tab w:val="left" w:pos="709"/>
              </w:tabs>
              <w:jc w:val="center"/>
              <w:rPr>
                <w:rFonts w:asciiTheme="majorBidi" w:hAnsiTheme="majorBidi" w:cstheme="majorBidi"/>
                <w:b/>
                <w:bCs/>
                <w:sz w:val="20"/>
                <w:szCs w:val="20"/>
              </w:rPr>
            </w:pPr>
            <w:r w:rsidRPr="00984512">
              <w:rPr>
                <w:rFonts w:asciiTheme="majorBidi" w:hAnsiTheme="majorBidi" w:cstheme="majorBidi"/>
                <w:b/>
                <w:bCs/>
                <w:sz w:val="20"/>
                <w:szCs w:val="20"/>
              </w:rPr>
              <w:t>c</w:t>
            </w:r>
            <w:r w:rsidR="005A0CEE" w:rsidRPr="00984512">
              <w:rPr>
                <w:rFonts w:asciiTheme="majorBidi" w:hAnsiTheme="majorBidi" w:cstheme="majorBidi"/>
                <w:b/>
                <w:bCs/>
                <w:sz w:val="20"/>
                <w:szCs w:val="20"/>
              </w:rPr>
              <w:t>ategor</w:t>
            </w:r>
            <w:r w:rsidRPr="00984512">
              <w:rPr>
                <w:rFonts w:asciiTheme="majorBidi" w:hAnsiTheme="majorBidi" w:cstheme="majorBidi"/>
                <w:b/>
                <w:bCs/>
                <w:sz w:val="20"/>
                <w:szCs w:val="20"/>
              </w:rPr>
              <w:t>y</w:t>
            </w:r>
          </w:p>
        </w:tc>
      </w:tr>
      <w:tr w:rsidR="005A0CEE" w:rsidRPr="00984512" w14:paraId="0686F6EE" w14:textId="77777777" w:rsidTr="00984512">
        <w:trPr>
          <w:jc w:val="center"/>
        </w:trPr>
        <w:tc>
          <w:tcPr>
            <w:tcW w:w="667" w:type="dxa"/>
            <w:tcBorders>
              <w:top w:val="single" w:sz="4" w:space="0" w:color="auto"/>
            </w:tcBorders>
          </w:tcPr>
          <w:p w14:paraId="55754BB3"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1</w:t>
            </w:r>
          </w:p>
        </w:tc>
        <w:tc>
          <w:tcPr>
            <w:tcW w:w="2402" w:type="dxa"/>
            <w:tcBorders>
              <w:top w:val="single" w:sz="4" w:space="0" w:color="auto"/>
            </w:tcBorders>
          </w:tcPr>
          <w:p w14:paraId="0FE5F0BD"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w w:val="115"/>
                <w:sz w:val="20"/>
                <w:szCs w:val="20"/>
              </w:rPr>
              <w:t xml:space="preserve">Sit &amp; </w:t>
            </w:r>
            <w:r w:rsidRPr="00984512">
              <w:rPr>
                <w:rFonts w:asciiTheme="majorBidi" w:hAnsiTheme="majorBidi" w:cstheme="majorBidi"/>
                <w:spacing w:val="-2"/>
                <w:w w:val="115"/>
                <w:sz w:val="20"/>
                <w:szCs w:val="20"/>
              </w:rPr>
              <w:t xml:space="preserve">Reach </w:t>
            </w:r>
            <w:r w:rsidRPr="00984512">
              <w:rPr>
                <w:rFonts w:asciiTheme="majorBidi" w:hAnsiTheme="majorBidi" w:cstheme="majorBidi"/>
                <w:spacing w:val="-4"/>
                <w:w w:val="115"/>
                <w:sz w:val="20"/>
                <w:szCs w:val="20"/>
              </w:rPr>
              <w:t>(Cm)</w:t>
            </w:r>
          </w:p>
        </w:tc>
        <w:tc>
          <w:tcPr>
            <w:tcW w:w="1010" w:type="dxa"/>
            <w:gridSpan w:val="2"/>
            <w:tcBorders>
              <w:top w:val="single" w:sz="4" w:space="0" w:color="auto"/>
            </w:tcBorders>
          </w:tcPr>
          <w:p w14:paraId="03514CEB"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 xml:space="preserve">32 </w:t>
            </w:r>
          </w:p>
        </w:tc>
        <w:tc>
          <w:tcPr>
            <w:tcW w:w="1166" w:type="dxa"/>
            <w:gridSpan w:val="2"/>
            <w:tcBorders>
              <w:top w:val="single" w:sz="4" w:space="0" w:color="auto"/>
            </w:tcBorders>
          </w:tcPr>
          <w:p w14:paraId="61008712"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100%</w:t>
            </w:r>
          </w:p>
        </w:tc>
        <w:tc>
          <w:tcPr>
            <w:tcW w:w="2409" w:type="dxa"/>
            <w:tcBorders>
              <w:top w:val="single" w:sz="4" w:space="0" w:color="auto"/>
            </w:tcBorders>
          </w:tcPr>
          <w:p w14:paraId="3FE26463" w14:textId="77777777" w:rsidR="00CD7542" w:rsidRPr="00984512" w:rsidRDefault="00CD7542" w:rsidP="00984512">
            <w:pPr>
              <w:tabs>
                <w:tab w:val="left" w:pos="709"/>
              </w:tabs>
              <w:jc w:val="center"/>
              <w:rPr>
                <w:rFonts w:asciiTheme="majorBidi" w:hAnsiTheme="majorBidi" w:cstheme="majorBidi"/>
                <w:sz w:val="20"/>
                <w:szCs w:val="20"/>
                <w:lang w:val="id-ID"/>
              </w:rPr>
            </w:pPr>
            <w:r w:rsidRPr="00984512">
              <w:rPr>
                <w:rFonts w:asciiTheme="majorBidi" w:hAnsiTheme="majorBidi" w:cstheme="majorBidi"/>
                <w:sz w:val="20"/>
                <w:szCs w:val="20"/>
                <w:lang w:val="en"/>
              </w:rPr>
              <w:t>very well</w:t>
            </w:r>
          </w:p>
          <w:p w14:paraId="6C4AA41E" w14:textId="3BA4EDA2" w:rsidR="005A0CEE" w:rsidRPr="00984512" w:rsidRDefault="005A0CEE" w:rsidP="00984512">
            <w:pPr>
              <w:tabs>
                <w:tab w:val="left" w:pos="709"/>
              </w:tabs>
              <w:jc w:val="center"/>
              <w:rPr>
                <w:rFonts w:asciiTheme="majorBidi" w:hAnsiTheme="majorBidi" w:cstheme="majorBidi"/>
                <w:sz w:val="20"/>
                <w:szCs w:val="20"/>
              </w:rPr>
            </w:pPr>
          </w:p>
        </w:tc>
      </w:tr>
      <w:tr w:rsidR="005A0CEE" w:rsidRPr="00984512" w14:paraId="79827798" w14:textId="77777777" w:rsidTr="00984512">
        <w:trPr>
          <w:jc w:val="center"/>
        </w:trPr>
        <w:tc>
          <w:tcPr>
            <w:tcW w:w="667" w:type="dxa"/>
          </w:tcPr>
          <w:p w14:paraId="02BBCED3"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2</w:t>
            </w:r>
          </w:p>
        </w:tc>
        <w:tc>
          <w:tcPr>
            <w:tcW w:w="2402" w:type="dxa"/>
          </w:tcPr>
          <w:p w14:paraId="79FA1744" w14:textId="77777777" w:rsidR="005A0CEE" w:rsidRPr="00984512" w:rsidRDefault="005A0CEE" w:rsidP="00984512">
            <w:pPr>
              <w:pStyle w:val="TableParagraph"/>
              <w:spacing w:before="1" w:after="160"/>
              <w:ind w:right="176"/>
              <w:rPr>
                <w:rFonts w:asciiTheme="majorBidi" w:hAnsiTheme="majorBidi" w:cstheme="majorBidi"/>
                <w:sz w:val="20"/>
                <w:szCs w:val="20"/>
              </w:rPr>
            </w:pPr>
            <w:r w:rsidRPr="00984512">
              <w:rPr>
                <w:rFonts w:asciiTheme="majorBidi" w:hAnsiTheme="majorBidi" w:cstheme="majorBidi"/>
                <w:spacing w:val="-2"/>
                <w:w w:val="115"/>
                <w:sz w:val="20"/>
                <w:szCs w:val="20"/>
              </w:rPr>
              <w:t xml:space="preserve">Single </w:t>
            </w:r>
            <w:r w:rsidRPr="00984512">
              <w:rPr>
                <w:rFonts w:asciiTheme="majorBidi" w:hAnsiTheme="majorBidi" w:cstheme="majorBidi"/>
                <w:spacing w:val="-4"/>
                <w:w w:val="115"/>
                <w:sz w:val="20"/>
                <w:szCs w:val="20"/>
              </w:rPr>
              <w:t>Leg Wall Squat kanan (detik)</w:t>
            </w:r>
          </w:p>
          <w:p w14:paraId="0A5B88C4" w14:textId="77777777" w:rsidR="005A0CEE" w:rsidRPr="00984512" w:rsidRDefault="005A0CEE" w:rsidP="00984512">
            <w:pPr>
              <w:tabs>
                <w:tab w:val="left" w:pos="709"/>
              </w:tabs>
              <w:jc w:val="center"/>
              <w:rPr>
                <w:rFonts w:asciiTheme="majorBidi" w:hAnsiTheme="majorBidi" w:cstheme="majorBidi"/>
                <w:sz w:val="20"/>
                <w:szCs w:val="20"/>
              </w:rPr>
            </w:pPr>
          </w:p>
        </w:tc>
        <w:tc>
          <w:tcPr>
            <w:tcW w:w="1010" w:type="dxa"/>
            <w:gridSpan w:val="2"/>
          </w:tcPr>
          <w:p w14:paraId="749A7163"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 xml:space="preserve">60 </w:t>
            </w:r>
          </w:p>
        </w:tc>
        <w:tc>
          <w:tcPr>
            <w:tcW w:w="1166" w:type="dxa"/>
            <w:gridSpan w:val="2"/>
          </w:tcPr>
          <w:p w14:paraId="63FCC6EB"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68%</w:t>
            </w:r>
          </w:p>
        </w:tc>
        <w:tc>
          <w:tcPr>
            <w:tcW w:w="2409" w:type="dxa"/>
          </w:tcPr>
          <w:p w14:paraId="73680B32" w14:textId="1601E2A7" w:rsidR="005A0CEE" w:rsidRPr="00984512" w:rsidRDefault="00CD7542"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Medium</w:t>
            </w:r>
          </w:p>
        </w:tc>
      </w:tr>
      <w:tr w:rsidR="005A0CEE" w:rsidRPr="00984512" w14:paraId="7E2D3840" w14:textId="77777777" w:rsidTr="00984512">
        <w:trPr>
          <w:jc w:val="center"/>
        </w:trPr>
        <w:tc>
          <w:tcPr>
            <w:tcW w:w="667" w:type="dxa"/>
          </w:tcPr>
          <w:p w14:paraId="1D32FAEE"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3</w:t>
            </w:r>
          </w:p>
        </w:tc>
        <w:tc>
          <w:tcPr>
            <w:tcW w:w="2402" w:type="dxa"/>
          </w:tcPr>
          <w:p w14:paraId="47D147EA" w14:textId="77777777" w:rsidR="005A0CEE" w:rsidRPr="00984512" w:rsidRDefault="005A0CEE" w:rsidP="00984512">
            <w:pPr>
              <w:pStyle w:val="TableParagraph"/>
              <w:spacing w:before="1" w:after="160"/>
              <w:ind w:left="145" w:right="124"/>
              <w:rPr>
                <w:rFonts w:asciiTheme="majorBidi" w:hAnsiTheme="majorBidi" w:cstheme="majorBidi"/>
                <w:sz w:val="20"/>
                <w:szCs w:val="20"/>
              </w:rPr>
            </w:pPr>
            <w:r w:rsidRPr="00984512">
              <w:rPr>
                <w:rFonts w:asciiTheme="majorBidi" w:hAnsiTheme="majorBidi" w:cstheme="majorBidi"/>
                <w:spacing w:val="-2"/>
                <w:w w:val="115"/>
                <w:sz w:val="20"/>
                <w:szCs w:val="20"/>
              </w:rPr>
              <w:t xml:space="preserve">Single </w:t>
            </w:r>
            <w:r w:rsidRPr="00984512">
              <w:rPr>
                <w:rFonts w:asciiTheme="majorBidi" w:hAnsiTheme="majorBidi" w:cstheme="majorBidi"/>
                <w:spacing w:val="-4"/>
                <w:w w:val="115"/>
                <w:sz w:val="20"/>
                <w:szCs w:val="20"/>
              </w:rPr>
              <w:t>Leg Wall Squat</w:t>
            </w:r>
          </w:p>
          <w:p w14:paraId="42C0B27A" w14:textId="77777777" w:rsidR="005A0CEE" w:rsidRPr="00984512" w:rsidRDefault="005A0CEE" w:rsidP="00984512">
            <w:pPr>
              <w:tabs>
                <w:tab w:val="left" w:pos="709"/>
              </w:tabs>
              <w:jc w:val="center"/>
              <w:rPr>
                <w:rFonts w:asciiTheme="majorBidi" w:hAnsiTheme="majorBidi" w:cstheme="majorBidi"/>
                <w:sz w:val="20"/>
                <w:szCs w:val="20"/>
              </w:rPr>
            </w:pPr>
            <w:proofErr w:type="spellStart"/>
            <w:r w:rsidRPr="00984512">
              <w:rPr>
                <w:rFonts w:asciiTheme="majorBidi" w:hAnsiTheme="majorBidi" w:cstheme="majorBidi"/>
                <w:spacing w:val="-4"/>
                <w:w w:val="105"/>
                <w:sz w:val="20"/>
                <w:szCs w:val="20"/>
              </w:rPr>
              <w:t>Kiri</w:t>
            </w:r>
            <w:proofErr w:type="spellEnd"/>
            <w:r w:rsidRPr="00984512">
              <w:rPr>
                <w:rFonts w:asciiTheme="majorBidi" w:hAnsiTheme="majorBidi" w:cstheme="majorBidi"/>
                <w:spacing w:val="-4"/>
                <w:w w:val="105"/>
                <w:sz w:val="20"/>
                <w:szCs w:val="20"/>
              </w:rPr>
              <w:t xml:space="preserve"> </w:t>
            </w:r>
            <w:r w:rsidRPr="00984512">
              <w:rPr>
                <w:rFonts w:asciiTheme="majorBidi" w:hAnsiTheme="majorBidi" w:cstheme="majorBidi"/>
                <w:spacing w:val="-2"/>
                <w:w w:val="105"/>
                <w:sz w:val="20"/>
                <w:szCs w:val="20"/>
              </w:rPr>
              <w:t>(</w:t>
            </w:r>
            <w:proofErr w:type="spellStart"/>
            <w:r w:rsidRPr="00984512">
              <w:rPr>
                <w:rFonts w:asciiTheme="majorBidi" w:hAnsiTheme="majorBidi" w:cstheme="majorBidi"/>
                <w:spacing w:val="-2"/>
                <w:w w:val="105"/>
                <w:sz w:val="20"/>
                <w:szCs w:val="20"/>
              </w:rPr>
              <w:t>Detik</w:t>
            </w:r>
            <w:proofErr w:type="spellEnd"/>
            <w:r w:rsidRPr="00984512">
              <w:rPr>
                <w:rFonts w:asciiTheme="majorBidi" w:hAnsiTheme="majorBidi" w:cstheme="majorBidi"/>
                <w:spacing w:val="-2"/>
                <w:w w:val="105"/>
                <w:sz w:val="20"/>
                <w:szCs w:val="20"/>
              </w:rPr>
              <w:t>)</w:t>
            </w:r>
          </w:p>
        </w:tc>
        <w:tc>
          <w:tcPr>
            <w:tcW w:w="1010" w:type="dxa"/>
            <w:gridSpan w:val="2"/>
          </w:tcPr>
          <w:p w14:paraId="758BBD52"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60</w:t>
            </w:r>
          </w:p>
        </w:tc>
        <w:tc>
          <w:tcPr>
            <w:tcW w:w="1166" w:type="dxa"/>
            <w:gridSpan w:val="2"/>
          </w:tcPr>
          <w:p w14:paraId="0CEAEC2D"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68%</w:t>
            </w:r>
          </w:p>
        </w:tc>
        <w:tc>
          <w:tcPr>
            <w:tcW w:w="2409" w:type="dxa"/>
          </w:tcPr>
          <w:p w14:paraId="2B7337B7" w14:textId="1907E55A" w:rsidR="005A0CEE" w:rsidRPr="00984512" w:rsidRDefault="00CD7542"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Medium</w:t>
            </w:r>
          </w:p>
        </w:tc>
      </w:tr>
      <w:tr w:rsidR="005A0CEE" w:rsidRPr="00984512" w14:paraId="64BD0DEE" w14:textId="77777777" w:rsidTr="00984512">
        <w:trPr>
          <w:jc w:val="center"/>
        </w:trPr>
        <w:tc>
          <w:tcPr>
            <w:tcW w:w="667" w:type="dxa"/>
          </w:tcPr>
          <w:p w14:paraId="27D3E81C"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4</w:t>
            </w:r>
          </w:p>
        </w:tc>
        <w:tc>
          <w:tcPr>
            <w:tcW w:w="2402" w:type="dxa"/>
          </w:tcPr>
          <w:p w14:paraId="077C5391"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pacing w:val="-4"/>
                <w:w w:val="110"/>
                <w:sz w:val="20"/>
                <w:szCs w:val="20"/>
              </w:rPr>
              <w:t xml:space="preserve">Core </w:t>
            </w:r>
            <w:r w:rsidRPr="00984512">
              <w:rPr>
                <w:rFonts w:asciiTheme="majorBidi" w:hAnsiTheme="majorBidi" w:cstheme="majorBidi"/>
                <w:spacing w:val="-2"/>
                <w:w w:val="110"/>
                <w:sz w:val="20"/>
                <w:szCs w:val="20"/>
              </w:rPr>
              <w:t>Stability (level)</w:t>
            </w:r>
          </w:p>
        </w:tc>
        <w:tc>
          <w:tcPr>
            <w:tcW w:w="1010" w:type="dxa"/>
            <w:gridSpan w:val="2"/>
          </w:tcPr>
          <w:p w14:paraId="479E898A"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12</w:t>
            </w:r>
          </w:p>
        </w:tc>
        <w:tc>
          <w:tcPr>
            <w:tcW w:w="1166" w:type="dxa"/>
            <w:gridSpan w:val="2"/>
          </w:tcPr>
          <w:p w14:paraId="280F3EE3"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100%</w:t>
            </w:r>
          </w:p>
        </w:tc>
        <w:tc>
          <w:tcPr>
            <w:tcW w:w="2409" w:type="dxa"/>
          </w:tcPr>
          <w:p w14:paraId="6BEC5671" w14:textId="00F5BAA6" w:rsidR="005A0CEE" w:rsidRPr="00984512" w:rsidRDefault="00CD7542" w:rsidP="00984512">
            <w:pPr>
              <w:tabs>
                <w:tab w:val="left" w:pos="709"/>
              </w:tabs>
              <w:jc w:val="center"/>
              <w:rPr>
                <w:rFonts w:asciiTheme="majorBidi" w:hAnsiTheme="majorBidi" w:cstheme="majorBidi"/>
                <w:sz w:val="20"/>
                <w:szCs w:val="20"/>
                <w:lang w:val="id-ID"/>
              </w:rPr>
            </w:pPr>
            <w:r w:rsidRPr="00984512">
              <w:rPr>
                <w:rFonts w:asciiTheme="majorBidi" w:hAnsiTheme="majorBidi" w:cstheme="majorBidi"/>
                <w:sz w:val="20"/>
                <w:szCs w:val="20"/>
                <w:lang w:val="en"/>
              </w:rPr>
              <w:t>very well</w:t>
            </w:r>
          </w:p>
        </w:tc>
      </w:tr>
      <w:tr w:rsidR="005A0CEE" w:rsidRPr="00984512" w14:paraId="566085AD" w14:textId="77777777" w:rsidTr="00984512">
        <w:trPr>
          <w:jc w:val="center"/>
        </w:trPr>
        <w:tc>
          <w:tcPr>
            <w:tcW w:w="667" w:type="dxa"/>
          </w:tcPr>
          <w:p w14:paraId="43CC5E6B"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5</w:t>
            </w:r>
          </w:p>
        </w:tc>
        <w:tc>
          <w:tcPr>
            <w:tcW w:w="2402" w:type="dxa"/>
          </w:tcPr>
          <w:p w14:paraId="124F0B7C"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w w:val="110"/>
                <w:sz w:val="20"/>
                <w:szCs w:val="20"/>
              </w:rPr>
              <w:t>Whole</w:t>
            </w:r>
            <w:r w:rsidRPr="00984512">
              <w:rPr>
                <w:rFonts w:asciiTheme="majorBidi" w:hAnsiTheme="majorBidi" w:cstheme="majorBidi"/>
                <w:spacing w:val="-14"/>
                <w:w w:val="110"/>
                <w:sz w:val="20"/>
                <w:szCs w:val="20"/>
              </w:rPr>
              <w:t xml:space="preserve"> </w:t>
            </w:r>
            <w:r w:rsidRPr="00984512">
              <w:rPr>
                <w:rFonts w:asciiTheme="majorBidi" w:hAnsiTheme="majorBidi" w:cstheme="majorBidi"/>
                <w:w w:val="110"/>
                <w:sz w:val="20"/>
                <w:szCs w:val="20"/>
              </w:rPr>
              <w:t xml:space="preserve">Body </w:t>
            </w:r>
            <w:r w:rsidRPr="00984512">
              <w:rPr>
                <w:rFonts w:asciiTheme="majorBidi" w:hAnsiTheme="majorBidi" w:cstheme="majorBidi"/>
                <w:spacing w:val="-2"/>
                <w:w w:val="110"/>
                <w:sz w:val="20"/>
                <w:szCs w:val="20"/>
              </w:rPr>
              <w:t>Reaction (</w:t>
            </w:r>
            <w:proofErr w:type="spellStart"/>
            <w:r w:rsidRPr="00984512">
              <w:rPr>
                <w:rFonts w:asciiTheme="majorBidi" w:hAnsiTheme="majorBidi" w:cstheme="majorBidi"/>
                <w:spacing w:val="-2"/>
                <w:w w:val="110"/>
                <w:sz w:val="20"/>
                <w:szCs w:val="20"/>
              </w:rPr>
              <w:t>Detik</w:t>
            </w:r>
            <w:proofErr w:type="spellEnd"/>
            <w:r w:rsidRPr="00984512">
              <w:rPr>
                <w:rFonts w:asciiTheme="majorBidi" w:hAnsiTheme="majorBidi" w:cstheme="majorBidi"/>
                <w:spacing w:val="-2"/>
                <w:w w:val="110"/>
                <w:sz w:val="20"/>
                <w:szCs w:val="20"/>
              </w:rPr>
              <w:t>)</w:t>
            </w:r>
          </w:p>
        </w:tc>
        <w:tc>
          <w:tcPr>
            <w:tcW w:w="1010" w:type="dxa"/>
            <w:gridSpan w:val="2"/>
          </w:tcPr>
          <w:p w14:paraId="7D785B00"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0,174</w:t>
            </w:r>
          </w:p>
        </w:tc>
        <w:tc>
          <w:tcPr>
            <w:tcW w:w="1166" w:type="dxa"/>
            <w:gridSpan w:val="2"/>
          </w:tcPr>
          <w:p w14:paraId="0D480FBB"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85%</w:t>
            </w:r>
          </w:p>
        </w:tc>
        <w:tc>
          <w:tcPr>
            <w:tcW w:w="2409" w:type="dxa"/>
          </w:tcPr>
          <w:p w14:paraId="20902ECF" w14:textId="712CB378" w:rsidR="005A0CEE" w:rsidRPr="00984512" w:rsidRDefault="00CD7542"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Good</w:t>
            </w:r>
          </w:p>
        </w:tc>
      </w:tr>
      <w:tr w:rsidR="005A0CEE" w:rsidRPr="00984512" w14:paraId="6AEDD68E" w14:textId="77777777" w:rsidTr="00984512">
        <w:trPr>
          <w:jc w:val="center"/>
        </w:trPr>
        <w:tc>
          <w:tcPr>
            <w:tcW w:w="667" w:type="dxa"/>
          </w:tcPr>
          <w:p w14:paraId="4FF52CD1"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6</w:t>
            </w:r>
          </w:p>
        </w:tc>
        <w:tc>
          <w:tcPr>
            <w:tcW w:w="2402" w:type="dxa"/>
          </w:tcPr>
          <w:p w14:paraId="0BC52825" w14:textId="77777777" w:rsidR="005A0CEE" w:rsidRPr="00984512" w:rsidRDefault="005A0CEE" w:rsidP="00984512">
            <w:pPr>
              <w:tabs>
                <w:tab w:val="left" w:pos="709"/>
              </w:tabs>
              <w:jc w:val="center"/>
              <w:rPr>
                <w:rFonts w:asciiTheme="majorBidi" w:hAnsiTheme="majorBidi" w:cstheme="majorBidi"/>
                <w:w w:val="110"/>
                <w:sz w:val="20"/>
                <w:szCs w:val="20"/>
              </w:rPr>
            </w:pPr>
            <w:r w:rsidRPr="00984512">
              <w:rPr>
                <w:rFonts w:asciiTheme="majorBidi" w:hAnsiTheme="majorBidi" w:cstheme="majorBidi"/>
                <w:spacing w:val="-2"/>
                <w:w w:val="110"/>
                <w:sz w:val="20"/>
                <w:szCs w:val="20"/>
              </w:rPr>
              <w:t xml:space="preserve">Shuttle </w:t>
            </w:r>
            <w:r w:rsidRPr="00984512">
              <w:rPr>
                <w:rFonts w:asciiTheme="majorBidi" w:hAnsiTheme="majorBidi" w:cstheme="majorBidi"/>
                <w:w w:val="110"/>
                <w:sz w:val="20"/>
                <w:szCs w:val="20"/>
              </w:rPr>
              <w:t xml:space="preserve">Run 8x5 </w:t>
            </w:r>
            <w:r w:rsidRPr="00984512">
              <w:rPr>
                <w:rFonts w:asciiTheme="majorBidi" w:hAnsiTheme="majorBidi" w:cstheme="majorBidi"/>
                <w:spacing w:val="-2"/>
                <w:w w:val="110"/>
                <w:sz w:val="20"/>
                <w:szCs w:val="20"/>
              </w:rPr>
              <w:t>meter (</w:t>
            </w:r>
            <w:proofErr w:type="spellStart"/>
            <w:r w:rsidRPr="00984512">
              <w:rPr>
                <w:rFonts w:asciiTheme="majorBidi" w:hAnsiTheme="majorBidi" w:cstheme="majorBidi"/>
                <w:spacing w:val="-2"/>
                <w:w w:val="110"/>
                <w:sz w:val="20"/>
                <w:szCs w:val="20"/>
              </w:rPr>
              <w:t>detik</w:t>
            </w:r>
            <w:proofErr w:type="spellEnd"/>
            <w:r w:rsidRPr="00984512">
              <w:rPr>
                <w:rFonts w:asciiTheme="majorBidi" w:hAnsiTheme="majorBidi" w:cstheme="majorBidi"/>
                <w:spacing w:val="-2"/>
                <w:w w:val="110"/>
                <w:sz w:val="20"/>
                <w:szCs w:val="20"/>
              </w:rPr>
              <w:t>)</w:t>
            </w:r>
          </w:p>
        </w:tc>
        <w:tc>
          <w:tcPr>
            <w:tcW w:w="1010" w:type="dxa"/>
            <w:gridSpan w:val="2"/>
          </w:tcPr>
          <w:p w14:paraId="25A1BB3B"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14,16</w:t>
            </w:r>
          </w:p>
        </w:tc>
        <w:tc>
          <w:tcPr>
            <w:tcW w:w="1166" w:type="dxa"/>
            <w:gridSpan w:val="2"/>
          </w:tcPr>
          <w:p w14:paraId="48988B38"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72%</w:t>
            </w:r>
          </w:p>
        </w:tc>
        <w:tc>
          <w:tcPr>
            <w:tcW w:w="2409" w:type="dxa"/>
          </w:tcPr>
          <w:p w14:paraId="1F21B372" w14:textId="72ABB9AD" w:rsidR="005A0CEE" w:rsidRPr="00984512" w:rsidRDefault="00CD7542"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Medium</w:t>
            </w:r>
          </w:p>
        </w:tc>
      </w:tr>
      <w:tr w:rsidR="005A0CEE" w:rsidRPr="00984512" w14:paraId="58413AA0" w14:textId="77777777" w:rsidTr="00984512">
        <w:trPr>
          <w:jc w:val="center"/>
        </w:trPr>
        <w:tc>
          <w:tcPr>
            <w:tcW w:w="667" w:type="dxa"/>
          </w:tcPr>
          <w:p w14:paraId="414D03FD"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7</w:t>
            </w:r>
          </w:p>
        </w:tc>
        <w:tc>
          <w:tcPr>
            <w:tcW w:w="2402" w:type="dxa"/>
          </w:tcPr>
          <w:p w14:paraId="429EEB3C" w14:textId="77777777" w:rsidR="005A0CEE" w:rsidRPr="00984512" w:rsidRDefault="005A0CEE" w:rsidP="00984512">
            <w:pPr>
              <w:tabs>
                <w:tab w:val="left" w:pos="709"/>
              </w:tabs>
              <w:jc w:val="center"/>
              <w:rPr>
                <w:rFonts w:asciiTheme="majorBidi" w:hAnsiTheme="majorBidi" w:cstheme="majorBidi"/>
                <w:w w:val="110"/>
                <w:sz w:val="20"/>
                <w:szCs w:val="20"/>
              </w:rPr>
            </w:pPr>
            <w:r w:rsidRPr="00984512">
              <w:rPr>
                <w:rFonts w:asciiTheme="majorBidi" w:hAnsiTheme="majorBidi" w:cstheme="majorBidi"/>
                <w:spacing w:val="-2"/>
                <w:w w:val="115"/>
                <w:sz w:val="20"/>
                <w:szCs w:val="20"/>
              </w:rPr>
              <w:t xml:space="preserve">Standing Stork </w:t>
            </w:r>
            <w:r w:rsidRPr="00984512">
              <w:rPr>
                <w:rFonts w:asciiTheme="majorBidi" w:hAnsiTheme="majorBidi" w:cstheme="majorBidi"/>
                <w:spacing w:val="-4"/>
                <w:w w:val="115"/>
                <w:sz w:val="20"/>
                <w:szCs w:val="20"/>
              </w:rPr>
              <w:t xml:space="preserve">Test </w:t>
            </w:r>
            <w:proofErr w:type="spellStart"/>
            <w:r w:rsidRPr="00984512">
              <w:rPr>
                <w:rFonts w:asciiTheme="majorBidi" w:hAnsiTheme="majorBidi" w:cstheme="majorBidi"/>
                <w:spacing w:val="-2"/>
                <w:w w:val="115"/>
                <w:sz w:val="20"/>
                <w:szCs w:val="20"/>
              </w:rPr>
              <w:t>Kanan</w:t>
            </w:r>
            <w:proofErr w:type="spellEnd"/>
            <w:r w:rsidRPr="00984512">
              <w:rPr>
                <w:rFonts w:asciiTheme="majorBidi" w:hAnsiTheme="majorBidi" w:cstheme="majorBidi"/>
                <w:spacing w:val="-2"/>
                <w:w w:val="115"/>
                <w:sz w:val="20"/>
                <w:szCs w:val="20"/>
              </w:rPr>
              <w:t xml:space="preserve"> (</w:t>
            </w:r>
            <w:proofErr w:type="spellStart"/>
            <w:r w:rsidRPr="00984512">
              <w:rPr>
                <w:rFonts w:asciiTheme="majorBidi" w:hAnsiTheme="majorBidi" w:cstheme="majorBidi"/>
                <w:spacing w:val="-2"/>
                <w:w w:val="115"/>
                <w:sz w:val="20"/>
                <w:szCs w:val="20"/>
              </w:rPr>
              <w:t>Detik</w:t>
            </w:r>
            <w:proofErr w:type="spellEnd"/>
            <w:r w:rsidRPr="00984512">
              <w:rPr>
                <w:rFonts w:asciiTheme="majorBidi" w:hAnsiTheme="majorBidi" w:cstheme="majorBidi"/>
                <w:spacing w:val="-2"/>
                <w:w w:val="115"/>
                <w:sz w:val="20"/>
                <w:szCs w:val="20"/>
              </w:rPr>
              <w:t>)</w:t>
            </w:r>
          </w:p>
        </w:tc>
        <w:tc>
          <w:tcPr>
            <w:tcW w:w="1010" w:type="dxa"/>
            <w:gridSpan w:val="2"/>
          </w:tcPr>
          <w:p w14:paraId="65B32CF8"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47</w:t>
            </w:r>
          </w:p>
        </w:tc>
        <w:tc>
          <w:tcPr>
            <w:tcW w:w="1166" w:type="dxa"/>
            <w:gridSpan w:val="2"/>
          </w:tcPr>
          <w:p w14:paraId="25D10D92"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95%</w:t>
            </w:r>
          </w:p>
        </w:tc>
        <w:tc>
          <w:tcPr>
            <w:tcW w:w="2409" w:type="dxa"/>
          </w:tcPr>
          <w:p w14:paraId="6838E19C" w14:textId="77777777" w:rsidR="00CD7542" w:rsidRPr="00984512" w:rsidRDefault="00CD7542" w:rsidP="00984512">
            <w:pPr>
              <w:tabs>
                <w:tab w:val="left" w:pos="709"/>
              </w:tabs>
              <w:jc w:val="center"/>
              <w:rPr>
                <w:rFonts w:asciiTheme="majorBidi" w:hAnsiTheme="majorBidi" w:cstheme="majorBidi"/>
                <w:sz w:val="20"/>
                <w:szCs w:val="20"/>
                <w:lang w:val="id-ID"/>
              </w:rPr>
            </w:pPr>
            <w:r w:rsidRPr="00984512">
              <w:rPr>
                <w:rFonts w:asciiTheme="majorBidi" w:hAnsiTheme="majorBidi" w:cstheme="majorBidi"/>
                <w:sz w:val="20"/>
                <w:szCs w:val="20"/>
                <w:lang w:val="en"/>
              </w:rPr>
              <w:t>very well</w:t>
            </w:r>
          </w:p>
          <w:p w14:paraId="60026DF5" w14:textId="56DC9B26" w:rsidR="005A0CEE" w:rsidRPr="00984512" w:rsidRDefault="005A0CEE" w:rsidP="00984512">
            <w:pPr>
              <w:tabs>
                <w:tab w:val="left" w:pos="709"/>
              </w:tabs>
              <w:jc w:val="center"/>
              <w:rPr>
                <w:rFonts w:asciiTheme="majorBidi" w:hAnsiTheme="majorBidi" w:cstheme="majorBidi"/>
                <w:sz w:val="20"/>
                <w:szCs w:val="20"/>
              </w:rPr>
            </w:pPr>
          </w:p>
        </w:tc>
      </w:tr>
      <w:tr w:rsidR="005A0CEE" w:rsidRPr="00984512" w14:paraId="4B92A0CF" w14:textId="77777777" w:rsidTr="00984512">
        <w:trPr>
          <w:jc w:val="center"/>
        </w:trPr>
        <w:tc>
          <w:tcPr>
            <w:tcW w:w="667" w:type="dxa"/>
          </w:tcPr>
          <w:p w14:paraId="5972F82C"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8</w:t>
            </w:r>
          </w:p>
        </w:tc>
        <w:tc>
          <w:tcPr>
            <w:tcW w:w="2402" w:type="dxa"/>
          </w:tcPr>
          <w:p w14:paraId="2AA786FA" w14:textId="77777777" w:rsidR="005A0CEE" w:rsidRPr="00984512" w:rsidRDefault="005A0CEE" w:rsidP="00984512">
            <w:pPr>
              <w:tabs>
                <w:tab w:val="left" w:pos="709"/>
              </w:tabs>
              <w:jc w:val="center"/>
              <w:rPr>
                <w:rFonts w:asciiTheme="majorBidi" w:hAnsiTheme="majorBidi" w:cstheme="majorBidi"/>
                <w:w w:val="110"/>
                <w:sz w:val="20"/>
                <w:szCs w:val="20"/>
              </w:rPr>
            </w:pPr>
            <w:r w:rsidRPr="00984512">
              <w:rPr>
                <w:rFonts w:asciiTheme="majorBidi" w:hAnsiTheme="majorBidi" w:cstheme="majorBidi"/>
                <w:spacing w:val="-2"/>
                <w:w w:val="115"/>
                <w:sz w:val="20"/>
                <w:szCs w:val="20"/>
              </w:rPr>
              <w:t>Standing Stork</w:t>
            </w:r>
            <w:r w:rsidRPr="00984512">
              <w:rPr>
                <w:rFonts w:asciiTheme="majorBidi" w:hAnsiTheme="majorBidi" w:cstheme="majorBidi"/>
                <w:spacing w:val="-12"/>
                <w:w w:val="115"/>
                <w:sz w:val="20"/>
                <w:szCs w:val="20"/>
              </w:rPr>
              <w:t xml:space="preserve"> </w:t>
            </w:r>
            <w:r w:rsidRPr="00984512">
              <w:rPr>
                <w:rFonts w:asciiTheme="majorBidi" w:hAnsiTheme="majorBidi" w:cstheme="majorBidi"/>
                <w:spacing w:val="-2"/>
                <w:w w:val="115"/>
                <w:sz w:val="20"/>
                <w:szCs w:val="20"/>
              </w:rPr>
              <w:t xml:space="preserve">Test </w:t>
            </w:r>
            <w:proofErr w:type="spellStart"/>
            <w:r w:rsidRPr="00984512">
              <w:rPr>
                <w:rFonts w:asciiTheme="majorBidi" w:hAnsiTheme="majorBidi" w:cstheme="majorBidi"/>
                <w:spacing w:val="-4"/>
                <w:w w:val="115"/>
                <w:sz w:val="20"/>
                <w:szCs w:val="20"/>
              </w:rPr>
              <w:t>Kiri</w:t>
            </w:r>
            <w:proofErr w:type="spellEnd"/>
            <w:r w:rsidRPr="00984512">
              <w:rPr>
                <w:rFonts w:asciiTheme="majorBidi" w:hAnsiTheme="majorBidi" w:cstheme="majorBidi"/>
                <w:spacing w:val="-4"/>
                <w:w w:val="115"/>
                <w:sz w:val="20"/>
                <w:szCs w:val="20"/>
              </w:rPr>
              <w:t xml:space="preserve"> </w:t>
            </w:r>
            <w:r w:rsidRPr="00984512">
              <w:rPr>
                <w:rFonts w:asciiTheme="majorBidi" w:hAnsiTheme="majorBidi" w:cstheme="majorBidi"/>
                <w:spacing w:val="-2"/>
                <w:w w:val="115"/>
                <w:sz w:val="20"/>
                <w:szCs w:val="20"/>
              </w:rPr>
              <w:t>(</w:t>
            </w:r>
            <w:proofErr w:type="spellStart"/>
            <w:r w:rsidRPr="00984512">
              <w:rPr>
                <w:rFonts w:asciiTheme="majorBidi" w:hAnsiTheme="majorBidi" w:cstheme="majorBidi"/>
                <w:spacing w:val="-2"/>
                <w:w w:val="115"/>
                <w:sz w:val="20"/>
                <w:szCs w:val="20"/>
              </w:rPr>
              <w:t>Detik</w:t>
            </w:r>
            <w:proofErr w:type="spellEnd"/>
            <w:r w:rsidRPr="00984512">
              <w:rPr>
                <w:rFonts w:asciiTheme="majorBidi" w:hAnsiTheme="majorBidi" w:cstheme="majorBidi"/>
                <w:spacing w:val="-2"/>
                <w:w w:val="115"/>
                <w:sz w:val="20"/>
                <w:szCs w:val="20"/>
              </w:rPr>
              <w:t>)</w:t>
            </w:r>
          </w:p>
        </w:tc>
        <w:tc>
          <w:tcPr>
            <w:tcW w:w="1010" w:type="dxa"/>
            <w:gridSpan w:val="2"/>
          </w:tcPr>
          <w:p w14:paraId="77F1FA3C"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54</w:t>
            </w:r>
          </w:p>
        </w:tc>
        <w:tc>
          <w:tcPr>
            <w:tcW w:w="1166" w:type="dxa"/>
            <w:gridSpan w:val="2"/>
          </w:tcPr>
          <w:p w14:paraId="1919D2B3"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100%</w:t>
            </w:r>
          </w:p>
        </w:tc>
        <w:tc>
          <w:tcPr>
            <w:tcW w:w="2409" w:type="dxa"/>
          </w:tcPr>
          <w:p w14:paraId="43DD4067" w14:textId="77777777" w:rsidR="00CD7542" w:rsidRPr="00984512" w:rsidRDefault="00CD7542" w:rsidP="00984512">
            <w:pPr>
              <w:tabs>
                <w:tab w:val="left" w:pos="709"/>
              </w:tabs>
              <w:jc w:val="center"/>
              <w:rPr>
                <w:rFonts w:asciiTheme="majorBidi" w:hAnsiTheme="majorBidi" w:cstheme="majorBidi"/>
                <w:sz w:val="20"/>
                <w:szCs w:val="20"/>
                <w:lang w:val="id-ID"/>
              </w:rPr>
            </w:pPr>
            <w:r w:rsidRPr="00984512">
              <w:rPr>
                <w:rFonts w:asciiTheme="majorBidi" w:hAnsiTheme="majorBidi" w:cstheme="majorBidi"/>
                <w:sz w:val="20"/>
                <w:szCs w:val="20"/>
                <w:lang w:val="en"/>
              </w:rPr>
              <w:t>very well</w:t>
            </w:r>
          </w:p>
          <w:p w14:paraId="0EB4DD18" w14:textId="1E2D1DCF" w:rsidR="005A0CEE" w:rsidRPr="00984512" w:rsidRDefault="005A0CEE" w:rsidP="00984512">
            <w:pPr>
              <w:tabs>
                <w:tab w:val="left" w:pos="709"/>
              </w:tabs>
              <w:jc w:val="center"/>
              <w:rPr>
                <w:rFonts w:asciiTheme="majorBidi" w:hAnsiTheme="majorBidi" w:cstheme="majorBidi"/>
                <w:sz w:val="20"/>
                <w:szCs w:val="20"/>
              </w:rPr>
            </w:pPr>
          </w:p>
        </w:tc>
      </w:tr>
      <w:tr w:rsidR="005A0CEE" w:rsidRPr="00984512" w14:paraId="752CFBF5" w14:textId="77777777" w:rsidTr="00984512">
        <w:trPr>
          <w:jc w:val="center"/>
        </w:trPr>
        <w:tc>
          <w:tcPr>
            <w:tcW w:w="667" w:type="dxa"/>
          </w:tcPr>
          <w:p w14:paraId="532FFCCA"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9</w:t>
            </w:r>
          </w:p>
        </w:tc>
        <w:tc>
          <w:tcPr>
            <w:tcW w:w="2402" w:type="dxa"/>
          </w:tcPr>
          <w:p w14:paraId="7301B82E" w14:textId="77777777" w:rsidR="005A0CEE" w:rsidRPr="00984512" w:rsidRDefault="005A0CEE" w:rsidP="00984512">
            <w:pPr>
              <w:tabs>
                <w:tab w:val="left" w:pos="709"/>
              </w:tabs>
              <w:jc w:val="center"/>
              <w:rPr>
                <w:rFonts w:asciiTheme="majorBidi" w:hAnsiTheme="majorBidi" w:cstheme="majorBidi"/>
                <w:spacing w:val="-2"/>
                <w:w w:val="115"/>
                <w:sz w:val="20"/>
                <w:szCs w:val="20"/>
              </w:rPr>
            </w:pPr>
            <w:r w:rsidRPr="00984512">
              <w:rPr>
                <w:rFonts w:asciiTheme="majorBidi" w:hAnsiTheme="majorBidi" w:cstheme="majorBidi"/>
                <w:w w:val="115"/>
                <w:sz w:val="20"/>
                <w:szCs w:val="20"/>
              </w:rPr>
              <w:t xml:space="preserve">3 Hop </w:t>
            </w:r>
            <w:r w:rsidRPr="00984512">
              <w:rPr>
                <w:rFonts w:asciiTheme="majorBidi" w:hAnsiTheme="majorBidi" w:cstheme="majorBidi"/>
                <w:spacing w:val="-4"/>
                <w:w w:val="115"/>
                <w:sz w:val="20"/>
                <w:szCs w:val="20"/>
              </w:rPr>
              <w:t xml:space="preserve">Jump </w:t>
            </w:r>
            <w:proofErr w:type="spellStart"/>
            <w:r w:rsidRPr="00984512">
              <w:rPr>
                <w:rFonts w:asciiTheme="majorBidi" w:hAnsiTheme="majorBidi" w:cstheme="majorBidi"/>
                <w:spacing w:val="-2"/>
                <w:w w:val="115"/>
                <w:sz w:val="20"/>
                <w:szCs w:val="20"/>
              </w:rPr>
              <w:t>Kanan</w:t>
            </w:r>
            <w:proofErr w:type="spellEnd"/>
            <w:r w:rsidRPr="00984512">
              <w:rPr>
                <w:rFonts w:asciiTheme="majorBidi" w:hAnsiTheme="majorBidi" w:cstheme="majorBidi"/>
                <w:spacing w:val="-2"/>
                <w:w w:val="115"/>
                <w:sz w:val="20"/>
                <w:szCs w:val="20"/>
              </w:rPr>
              <w:t xml:space="preserve"> </w:t>
            </w:r>
            <w:r w:rsidRPr="00984512">
              <w:rPr>
                <w:rFonts w:asciiTheme="majorBidi" w:hAnsiTheme="majorBidi" w:cstheme="majorBidi"/>
                <w:spacing w:val="-2"/>
                <w:sz w:val="20"/>
                <w:szCs w:val="20"/>
              </w:rPr>
              <w:t>(meter)</w:t>
            </w:r>
          </w:p>
        </w:tc>
        <w:tc>
          <w:tcPr>
            <w:tcW w:w="1010" w:type="dxa"/>
            <w:gridSpan w:val="2"/>
          </w:tcPr>
          <w:p w14:paraId="2403C502"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6,43</w:t>
            </w:r>
          </w:p>
        </w:tc>
        <w:tc>
          <w:tcPr>
            <w:tcW w:w="1166" w:type="dxa"/>
            <w:gridSpan w:val="2"/>
          </w:tcPr>
          <w:p w14:paraId="3FA9A0CA"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93%</w:t>
            </w:r>
          </w:p>
        </w:tc>
        <w:tc>
          <w:tcPr>
            <w:tcW w:w="2409" w:type="dxa"/>
          </w:tcPr>
          <w:p w14:paraId="4FC8DDE8" w14:textId="77777777" w:rsidR="00CD7542" w:rsidRPr="00984512" w:rsidRDefault="00CD7542" w:rsidP="00984512">
            <w:pPr>
              <w:tabs>
                <w:tab w:val="left" w:pos="709"/>
              </w:tabs>
              <w:jc w:val="center"/>
              <w:rPr>
                <w:rFonts w:asciiTheme="majorBidi" w:hAnsiTheme="majorBidi" w:cstheme="majorBidi"/>
                <w:sz w:val="20"/>
                <w:szCs w:val="20"/>
                <w:lang w:val="id-ID"/>
              </w:rPr>
            </w:pPr>
            <w:r w:rsidRPr="00984512">
              <w:rPr>
                <w:rFonts w:asciiTheme="majorBidi" w:hAnsiTheme="majorBidi" w:cstheme="majorBidi"/>
                <w:sz w:val="20"/>
                <w:szCs w:val="20"/>
                <w:lang w:val="en"/>
              </w:rPr>
              <w:t>very well</w:t>
            </w:r>
          </w:p>
          <w:p w14:paraId="698A2EA9" w14:textId="0FD3EA1C" w:rsidR="005A0CEE" w:rsidRPr="00984512" w:rsidRDefault="005A0CEE" w:rsidP="00984512">
            <w:pPr>
              <w:tabs>
                <w:tab w:val="left" w:pos="709"/>
              </w:tabs>
              <w:jc w:val="center"/>
              <w:rPr>
                <w:rFonts w:asciiTheme="majorBidi" w:hAnsiTheme="majorBidi" w:cstheme="majorBidi"/>
                <w:sz w:val="20"/>
                <w:szCs w:val="20"/>
              </w:rPr>
            </w:pPr>
          </w:p>
        </w:tc>
      </w:tr>
      <w:tr w:rsidR="005A0CEE" w:rsidRPr="00984512" w14:paraId="1CC1AC14" w14:textId="77777777" w:rsidTr="00984512">
        <w:trPr>
          <w:jc w:val="center"/>
        </w:trPr>
        <w:tc>
          <w:tcPr>
            <w:tcW w:w="667" w:type="dxa"/>
          </w:tcPr>
          <w:p w14:paraId="59CADBCA"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10</w:t>
            </w:r>
          </w:p>
        </w:tc>
        <w:tc>
          <w:tcPr>
            <w:tcW w:w="2402" w:type="dxa"/>
          </w:tcPr>
          <w:p w14:paraId="565EC2E7" w14:textId="77777777" w:rsidR="005A0CEE" w:rsidRPr="00984512" w:rsidRDefault="005A0CEE" w:rsidP="00984512">
            <w:pPr>
              <w:tabs>
                <w:tab w:val="left" w:pos="709"/>
              </w:tabs>
              <w:jc w:val="center"/>
              <w:rPr>
                <w:rFonts w:asciiTheme="majorBidi" w:hAnsiTheme="majorBidi" w:cstheme="majorBidi"/>
                <w:spacing w:val="-2"/>
                <w:w w:val="115"/>
                <w:sz w:val="20"/>
                <w:szCs w:val="20"/>
              </w:rPr>
            </w:pPr>
            <w:r w:rsidRPr="00984512">
              <w:rPr>
                <w:rFonts w:asciiTheme="majorBidi" w:hAnsiTheme="majorBidi" w:cstheme="majorBidi"/>
                <w:w w:val="110"/>
                <w:sz w:val="20"/>
                <w:szCs w:val="20"/>
              </w:rPr>
              <w:t xml:space="preserve">3 Hop </w:t>
            </w:r>
            <w:r w:rsidRPr="00984512">
              <w:rPr>
                <w:rFonts w:asciiTheme="majorBidi" w:hAnsiTheme="majorBidi" w:cstheme="majorBidi"/>
                <w:w w:val="115"/>
                <w:sz w:val="20"/>
                <w:szCs w:val="20"/>
              </w:rPr>
              <w:t xml:space="preserve">Jump </w:t>
            </w:r>
            <w:proofErr w:type="spellStart"/>
            <w:r w:rsidRPr="00984512">
              <w:rPr>
                <w:rFonts w:asciiTheme="majorBidi" w:hAnsiTheme="majorBidi" w:cstheme="majorBidi"/>
                <w:w w:val="110"/>
                <w:sz w:val="20"/>
                <w:szCs w:val="20"/>
              </w:rPr>
              <w:t>Kiri</w:t>
            </w:r>
            <w:proofErr w:type="spellEnd"/>
            <w:r w:rsidRPr="00984512">
              <w:rPr>
                <w:rFonts w:asciiTheme="majorBidi" w:hAnsiTheme="majorBidi" w:cstheme="majorBidi"/>
                <w:w w:val="110"/>
                <w:sz w:val="20"/>
                <w:szCs w:val="20"/>
              </w:rPr>
              <w:t xml:space="preserve"> </w:t>
            </w:r>
            <w:r w:rsidRPr="00984512">
              <w:rPr>
                <w:rFonts w:asciiTheme="majorBidi" w:hAnsiTheme="majorBidi" w:cstheme="majorBidi"/>
                <w:spacing w:val="-2"/>
                <w:w w:val="110"/>
                <w:sz w:val="20"/>
                <w:szCs w:val="20"/>
              </w:rPr>
              <w:t>(meter</w:t>
            </w:r>
          </w:p>
        </w:tc>
        <w:tc>
          <w:tcPr>
            <w:tcW w:w="1010" w:type="dxa"/>
            <w:gridSpan w:val="2"/>
          </w:tcPr>
          <w:p w14:paraId="0C67EEB0"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6,25</w:t>
            </w:r>
          </w:p>
        </w:tc>
        <w:tc>
          <w:tcPr>
            <w:tcW w:w="1166" w:type="dxa"/>
            <w:gridSpan w:val="2"/>
          </w:tcPr>
          <w:p w14:paraId="0A3C9674"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90%</w:t>
            </w:r>
          </w:p>
        </w:tc>
        <w:tc>
          <w:tcPr>
            <w:tcW w:w="2409" w:type="dxa"/>
          </w:tcPr>
          <w:p w14:paraId="2127B31F" w14:textId="77777777" w:rsidR="00CD7542" w:rsidRPr="00984512" w:rsidRDefault="00CD7542" w:rsidP="00984512">
            <w:pPr>
              <w:tabs>
                <w:tab w:val="left" w:pos="709"/>
              </w:tabs>
              <w:jc w:val="center"/>
              <w:rPr>
                <w:rFonts w:asciiTheme="majorBidi" w:hAnsiTheme="majorBidi" w:cstheme="majorBidi"/>
                <w:sz w:val="20"/>
                <w:szCs w:val="20"/>
                <w:lang w:val="id-ID"/>
              </w:rPr>
            </w:pPr>
            <w:r w:rsidRPr="00984512">
              <w:rPr>
                <w:rFonts w:asciiTheme="majorBidi" w:hAnsiTheme="majorBidi" w:cstheme="majorBidi"/>
                <w:sz w:val="20"/>
                <w:szCs w:val="20"/>
                <w:lang w:val="en"/>
              </w:rPr>
              <w:t>very well</w:t>
            </w:r>
          </w:p>
          <w:p w14:paraId="5164A2AD" w14:textId="721EC2E5" w:rsidR="005A0CEE" w:rsidRPr="00984512" w:rsidRDefault="005A0CEE" w:rsidP="00984512">
            <w:pPr>
              <w:tabs>
                <w:tab w:val="left" w:pos="709"/>
              </w:tabs>
              <w:jc w:val="center"/>
              <w:rPr>
                <w:rFonts w:asciiTheme="majorBidi" w:hAnsiTheme="majorBidi" w:cstheme="majorBidi"/>
                <w:sz w:val="20"/>
                <w:szCs w:val="20"/>
              </w:rPr>
            </w:pPr>
          </w:p>
        </w:tc>
      </w:tr>
      <w:tr w:rsidR="005A0CEE" w:rsidRPr="00984512" w14:paraId="1D0CD0EA" w14:textId="77777777" w:rsidTr="00984512">
        <w:trPr>
          <w:jc w:val="center"/>
        </w:trPr>
        <w:tc>
          <w:tcPr>
            <w:tcW w:w="667" w:type="dxa"/>
          </w:tcPr>
          <w:p w14:paraId="4CF33DF4"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11</w:t>
            </w:r>
          </w:p>
        </w:tc>
        <w:tc>
          <w:tcPr>
            <w:tcW w:w="2402" w:type="dxa"/>
          </w:tcPr>
          <w:p w14:paraId="2A9C8672" w14:textId="77777777" w:rsidR="005A0CEE" w:rsidRPr="00984512" w:rsidRDefault="005A0CEE" w:rsidP="00984512">
            <w:pPr>
              <w:tabs>
                <w:tab w:val="left" w:pos="709"/>
              </w:tabs>
              <w:jc w:val="center"/>
              <w:rPr>
                <w:rFonts w:asciiTheme="majorBidi" w:hAnsiTheme="majorBidi" w:cstheme="majorBidi"/>
                <w:w w:val="110"/>
                <w:sz w:val="20"/>
                <w:szCs w:val="20"/>
              </w:rPr>
            </w:pPr>
            <w:r w:rsidRPr="00984512">
              <w:rPr>
                <w:rFonts w:asciiTheme="majorBidi" w:hAnsiTheme="majorBidi" w:cstheme="majorBidi"/>
                <w:w w:val="110"/>
                <w:sz w:val="20"/>
                <w:szCs w:val="20"/>
              </w:rPr>
              <w:t xml:space="preserve">Sprint 20m </w:t>
            </w:r>
            <w:r w:rsidRPr="00984512">
              <w:rPr>
                <w:rFonts w:asciiTheme="majorBidi" w:hAnsiTheme="majorBidi" w:cstheme="majorBidi"/>
                <w:spacing w:val="-2"/>
                <w:w w:val="110"/>
                <w:sz w:val="20"/>
                <w:szCs w:val="20"/>
              </w:rPr>
              <w:t>(</w:t>
            </w:r>
            <w:proofErr w:type="spellStart"/>
            <w:r w:rsidRPr="00984512">
              <w:rPr>
                <w:rFonts w:asciiTheme="majorBidi" w:hAnsiTheme="majorBidi" w:cstheme="majorBidi"/>
                <w:spacing w:val="-2"/>
                <w:w w:val="110"/>
                <w:sz w:val="20"/>
                <w:szCs w:val="20"/>
              </w:rPr>
              <w:t>Detik</w:t>
            </w:r>
            <w:proofErr w:type="spellEnd"/>
            <w:r w:rsidRPr="00984512">
              <w:rPr>
                <w:rFonts w:asciiTheme="majorBidi" w:hAnsiTheme="majorBidi" w:cstheme="majorBidi"/>
                <w:spacing w:val="-2"/>
                <w:w w:val="110"/>
                <w:sz w:val="20"/>
                <w:szCs w:val="20"/>
              </w:rPr>
              <w:t>)</w:t>
            </w:r>
          </w:p>
        </w:tc>
        <w:tc>
          <w:tcPr>
            <w:tcW w:w="1010" w:type="dxa"/>
            <w:gridSpan w:val="2"/>
          </w:tcPr>
          <w:p w14:paraId="51DE7DDB"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3,06</w:t>
            </w:r>
          </w:p>
        </w:tc>
        <w:tc>
          <w:tcPr>
            <w:tcW w:w="1166" w:type="dxa"/>
            <w:gridSpan w:val="2"/>
          </w:tcPr>
          <w:p w14:paraId="5F8F2E79"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100%</w:t>
            </w:r>
          </w:p>
        </w:tc>
        <w:tc>
          <w:tcPr>
            <w:tcW w:w="2409" w:type="dxa"/>
          </w:tcPr>
          <w:p w14:paraId="03429830" w14:textId="77777777" w:rsidR="00CD7542" w:rsidRPr="00984512" w:rsidRDefault="00CD7542" w:rsidP="00984512">
            <w:pPr>
              <w:tabs>
                <w:tab w:val="left" w:pos="709"/>
              </w:tabs>
              <w:jc w:val="center"/>
              <w:rPr>
                <w:rFonts w:asciiTheme="majorBidi" w:hAnsiTheme="majorBidi" w:cstheme="majorBidi"/>
                <w:sz w:val="20"/>
                <w:szCs w:val="20"/>
                <w:lang w:val="id-ID"/>
              </w:rPr>
            </w:pPr>
            <w:r w:rsidRPr="00984512">
              <w:rPr>
                <w:rFonts w:asciiTheme="majorBidi" w:hAnsiTheme="majorBidi" w:cstheme="majorBidi"/>
                <w:sz w:val="20"/>
                <w:szCs w:val="20"/>
                <w:lang w:val="en"/>
              </w:rPr>
              <w:t>very well</w:t>
            </w:r>
          </w:p>
          <w:p w14:paraId="12F6B1B9" w14:textId="53767A67" w:rsidR="005A0CEE" w:rsidRPr="00984512" w:rsidRDefault="005A0CEE" w:rsidP="00984512">
            <w:pPr>
              <w:tabs>
                <w:tab w:val="left" w:pos="709"/>
              </w:tabs>
              <w:jc w:val="center"/>
              <w:rPr>
                <w:rFonts w:asciiTheme="majorBidi" w:hAnsiTheme="majorBidi" w:cstheme="majorBidi"/>
                <w:sz w:val="20"/>
                <w:szCs w:val="20"/>
              </w:rPr>
            </w:pPr>
          </w:p>
        </w:tc>
      </w:tr>
      <w:tr w:rsidR="005A0CEE" w:rsidRPr="00984512" w14:paraId="6CC3CFEC" w14:textId="77777777" w:rsidTr="00984512">
        <w:trPr>
          <w:jc w:val="center"/>
        </w:trPr>
        <w:tc>
          <w:tcPr>
            <w:tcW w:w="667" w:type="dxa"/>
            <w:tcBorders>
              <w:bottom w:val="single" w:sz="4" w:space="0" w:color="auto"/>
            </w:tcBorders>
          </w:tcPr>
          <w:p w14:paraId="0FB75829" w14:textId="77777777" w:rsidR="005A0CEE" w:rsidRPr="00984512" w:rsidRDefault="005A0CEE" w:rsidP="00984512">
            <w:pPr>
              <w:tabs>
                <w:tab w:val="left" w:pos="709"/>
              </w:tabs>
              <w:ind w:left="-106"/>
              <w:jc w:val="center"/>
              <w:rPr>
                <w:rFonts w:asciiTheme="majorBidi" w:hAnsiTheme="majorBidi" w:cstheme="majorBidi"/>
                <w:sz w:val="20"/>
                <w:szCs w:val="20"/>
              </w:rPr>
            </w:pPr>
            <w:r w:rsidRPr="00984512">
              <w:rPr>
                <w:rFonts w:asciiTheme="majorBidi" w:hAnsiTheme="majorBidi" w:cstheme="majorBidi"/>
                <w:sz w:val="20"/>
                <w:szCs w:val="20"/>
              </w:rPr>
              <w:t>12</w:t>
            </w:r>
          </w:p>
        </w:tc>
        <w:tc>
          <w:tcPr>
            <w:tcW w:w="2402" w:type="dxa"/>
            <w:tcBorders>
              <w:bottom w:val="single" w:sz="4" w:space="0" w:color="auto"/>
            </w:tcBorders>
          </w:tcPr>
          <w:p w14:paraId="07BDC463" w14:textId="77777777" w:rsidR="005A0CEE" w:rsidRPr="00984512" w:rsidRDefault="005A0CEE" w:rsidP="00984512">
            <w:pPr>
              <w:tabs>
                <w:tab w:val="left" w:pos="709"/>
              </w:tabs>
              <w:jc w:val="center"/>
              <w:rPr>
                <w:rFonts w:asciiTheme="majorBidi" w:hAnsiTheme="majorBidi" w:cstheme="majorBidi"/>
                <w:w w:val="110"/>
                <w:sz w:val="20"/>
                <w:szCs w:val="20"/>
              </w:rPr>
            </w:pPr>
            <w:r w:rsidRPr="00984512">
              <w:rPr>
                <w:rFonts w:asciiTheme="majorBidi" w:hAnsiTheme="majorBidi" w:cstheme="majorBidi"/>
                <w:w w:val="110"/>
                <w:sz w:val="20"/>
                <w:szCs w:val="20"/>
              </w:rPr>
              <w:t xml:space="preserve">Beep Test </w:t>
            </w:r>
            <w:r w:rsidRPr="00984512">
              <w:rPr>
                <w:rFonts w:asciiTheme="majorBidi" w:hAnsiTheme="majorBidi" w:cstheme="majorBidi"/>
                <w:spacing w:val="-4"/>
                <w:w w:val="110"/>
                <w:sz w:val="20"/>
                <w:szCs w:val="20"/>
              </w:rPr>
              <w:t>(Ml/Kg/min)</w:t>
            </w:r>
          </w:p>
        </w:tc>
        <w:tc>
          <w:tcPr>
            <w:tcW w:w="800" w:type="dxa"/>
            <w:tcBorders>
              <w:bottom w:val="single" w:sz="4" w:space="0" w:color="auto"/>
            </w:tcBorders>
          </w:tcPr>
          <w:p w14:paraId="1623B2E1"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11/3</w:t>
            </w:r>
          </w:p>
        </w:tc>
        <w:tc>
          <w:tcPr>
            <w:tcW w:w="636" w:type="dxa"/>
            <w:gridSpan w:val="2"/>
            <w:tcBorders>
              <w:bottom w:val="single" w:sz="4" w:space="0" w:color="auto"/>
            </w:tcBorders>
          </w:tcPr>
          <w:p w14:paraId="72921BF4"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51,1</w:t>
            </w:r>
          </w:p>
        </w:tc>
        <w:tc>
          <w:tcPr>
            <w:tcW w:w="740" w:type="dxa"/>
            <w:tcBorders>
              <w:bottom w:val="single" w:sz="4" w:space="0" w:color="auto"/>
            </w:tcBorders>
          </w:tcPr>
          <w:p w14:paraId="6A476503" w14:textId="77777777" w:rsidR="005A0CEE" w:rsidRPr="00984512" w:rsidRDefault="005A0CEE"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80%</w:t>
            </w:r>
          </w:p>
        </w:tc>
        <w:tc>
          <w:tcPr>
            <w:tcW w:w="2409" w:type="dxa"/>
            <w:tcBorders>
              <w:bottom w:val="single" w:sz="4" w:space="0" w:color="auto"/>
            </w:tcBorders>
          </w:tcPr>
          <w:p w14:paraId="4FFB0A37" w14:textId="04F50019" w:rsidR="005A0CEE" w:rsidRPr="00984512" w:rsidRDefault="00CD7542" w:rsidP="00984512">
            <w:pPr>
              <w:tabs>
                <w:tab w:val="left" w:pos="709"/>
              </w:tabs>
              <w:jc w:val="center"/>
              <w:rPr>
                <w:rFonts w:asciiTheme="majorBidi" w:hAnsiTheme="majorBidi" w:cstheme="majorBidi"/>
                <w:sz w:val="20"/>
                <w:szCs w:val="20"/>
              </w:rPr>
            </w:pPr>
            <w:r w:rsidRPr="00984512">
              <w:rPr>
                <w:rFonts w:asciiTheme="majorBidi" w:hAnsiTheme="majorBidi" w:cstheme="majorBidi"/>
                <w:sz w:val="20"/>
                <w:szCs w:val="20"/>
              </w:rPr>
              <w:t>Good</w:t>
            </w:r>
          </w:p>
        </w:tc>
      </w:tr>
    </w:tbl>
    <w:p w14:paraId="1596903C" w14:textId="77777777" w:rsidR="005A0CEE" w:rsidRDefault="005A0CEE" w:rsidP="004C2FE0">
      <w:pPr>
        <w:ind w:left="360"/>
        <w:rPr>
          <w:rFonts w:ascii="Times New Roman" w:hAnsi="Times New Roman" w:cs="Times New Roman"/>
          <w:sz w:val="24"/>
          <w:szCs w:val="24"/>
          <w:lang w:val="id-ID"/>
        </w:rPr>
      </w:pPr>
    </w:p>
    <w:p w14:paraId="3D025C49" w14:textId="77777777" w:rsidR="00CD7542" w:rsidRPr="00CD7542" w:rsidRDefault="00CD7542" w:rsidP="00984512">
      <w:pPr>
        <w:rPr>
          <w:rFonts w:ascii="Times New Roman" w:hAnsi="Times New Roman" w:cs="Times New Roman"/>
          <w:b/>
          <w:bCs/>
          <w:sz w:val="24"/>
          <w:szCs w:val="24"/>
          <w:lang w:val="en"/>
        </w:rPr>
      </w:pPr>
      <w:r w:rsidRPr="00CD7542">
        <w:rPr>
          <w:rFonts w:ascii="Times New Roman" w:hAnsi="Times New Roman" w:cs="Times New Roman"/>
          <w:b/>
          <w:bCs/>
          <w:sz w:val="24"/>
          <w:szCs w:val="24"/>
          <w:lang w:val="en"/>
        </w:rPr>
        <w:t xml:space="preserve">Coach feedback </w:t>
      </w:r>
    </w:p>
    <w:p w14:paraId="5A49CEF4" w14:textId="5035661F" w:rsidR="00984512" w:rsidRPr="00984512" w:rsidRDefault="00984512" w:rsidP="00984512">
      <w:pPr>
        <w:ind w:firstLine="360"/>
        <w:jc w:val="both"/>
        <w:rPr>
          <w:rFonts w:ascii="Times New Roman" w:hAnsi="Times New Roman" w:cs="Times New Roman"/>
          <w:sz w:val="24"/>
          <w:szCs w:val="24"/>
        </w:rPr>
      </w:pPr>
      <w:r w:rsidRPr="00984512">
        <w:rPr>
          <w:rFonts w:ascii="Times New Roman" w:hAnsi="Times New Roman" w:cs="Times New Roman"/>
          <w:sz w:val="24"/>
          <w:szCs w:val="24"/>
        </w:rPr>
        <w:lastRenderedPageBreak/>
        <w:t xml:space="preserve">Coach feedback indicates that the athlete demonstrates strong discipline, consistent hard work, and notable technical development, particularly in the synchronization of the </w:t>
      </w:r>
      <w:proofErr w:type="spellStart"/>
      <w:r w:rsidRPr="00984512">
        <w:rPr>
          <w:rFonts w:ascii="Times New Roman" w:hAnsi="Times New Roman" w:cs="Times New Roman"/>
          <w:sz w:val="24"/>
          <w:szCs w:val="24"/>
        </w:rPr>
        <w:t>embu</w:t>
      </w:r>
      <w:proofErr w:type="spellEnd"/>
      <w:r w:rsidRPr="00984512">
        <w:rPr>
          <w:rFonts w:ascii="Times New Roman" w:hAnsi="Times New Roman" w:cs="Times New Roman"/>
          <w:sz w:val="24"/>
          <w:szCs w:val="24"/>
        </w:rPr>
        <w:t xml:space="preserve"> pair. Nevertheless, further improvement is still needed in terms of power, movement precision, and technical consistency. Overall, the athlete is regarded as having considerable potential and is progressing in the right direction toward achieving optimal performance.</w:t>
      </w:r>
    </w:p>
    <w:p w14:paraId="2DEAEC2A" w14:textId="77777777" w:rsidR="00984512" w:rsidRDefault="00984512" w:rsidP="00CD7542">
      <w:pPr>
        <w:ind w:left="360"/>
        <w:rPr>
          <w:rFonts w:ascii="Times New Roman" w:hAnsi="Times New Roman" w:cs="Times New Roman"/>
          <w:sz w:val="24"/>
          <w:szCs w:val="24"/>
        </w:rPr>
      </w:pPr>
    </w:p>
    <w:p w14:paraId="2872D1BD" w14:textId="77777777" w:rsidR="00984512" w:rsidRDefault="00984512" w:rsidP="00CD7542">
      <w:pPr>
        <w:ind w:left="360"/>
        <w:rPr>
          <w:rFonts w:ascii="Times New Roman" w:hAnsi="Times New Roman" w:cs="Times New Roman"/>
          <w:sz w:val="24"/>
          <w:szCs w:val="24"/>
        </w:rPr>
      </w:pPr>
    </w:p>
    <w:p w14:paraId="054B3BD2" w14:textId="757BAB10" w:rsidR="00984512" w:rsidRPr="00984512" w:rsidRDefault="00CD7542" w:rsidP="00984512">
      <w:pPr>
        <w:ind w:left="360"/>
        <w:rPr>
          <w:rFonts w:ascii="Times New Roman" w:hAnsi="Times New Roman" w:cs="Times New Roman"/>
          <w:b/>
          <w:bCs/>
          <w:sz w:val="24"/>
          <w:szCs w:val="24"/>
        </w:rPr>
      </w:pPr>
      <w:r>
        <w:rPr>
          <w:rFonts w:ascii="Times New Roman" w:hAnsi="Times New Roman" w:cs="Times New Roman"/>
          <w:b/>
          <w:bCs/>
          <w:sz w:val="24"/>
          <w:szCs w:val="24"/>
          <w:lang w:val="en"/>
        </w:rPr>
        <w:t>M</w:t>
      </w:r>
      <w:r w:rsidRPr="00CD7542">
        <w:rPr>
          <w:rFonts w:ascii="Times New Roman" w:hAnsi="Times New Roman" w:cs="Times New Roman"/>
          <w:b/>
          <w:bCs/>
          <w:sz w:val="24"/>
          <w:szCs w:val="24"/>
          <w:lang w:val="en"/>
        </w:rPr>
        <w:t>atch results</w:t>
      </w:r>
    </w:p>
    <w:p w14:paraId="342D47AB" w14:textId="77777777" w:rsidR="00984512" w:rsidRPr="00984512" w:rsidRDefault="00984512" w:rsidP="00984512">
      <w:pPr>
        <w:ind w:left="360" w:firstLine="360"/>
        <w:jc w:val="both"/>
        <w:rPr>
          <w:rFonts w:ascii="Times New Roman" w:hAnsi="Times New Roman" w:cs="Times New Roman"/>
          <w:sz w:val="24"/>
          <w:szCs w:val="24"/>
        </w:rPr>
      </w:pPr>
      <w:r w:rsidRPr="00984512">
        <w:rPr>
          <w:rFonts w:ascii="Times New Roman" w:hAnsi="Times New Roman" w:cs="Times New Roman"/>
          <w:sz w:val="24"/>
          <w:szCs w:val="24"/>
        </w:rPr>
        <w:t xml:space="preserve">The </w:t>
      </w:r>
      <w:proofErr w:type="spellStart"/>
      <w:r w:rsidRPr="00984512">
        <w:rPr>
          <w:rFonts w:ascii="Times New Roman" w:hAnsi="Times New Roman" w:cs="Times New Roman"/>
          <w:sz w:val="24"/>
          <w:szCs w:val="24"/>
        </w:rPr>
        <w:t>Shorinji</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Kempo</w:t>
      </w:r>
      <w:proofErr w:type="spellEnd"/>
      <w:r w:rsidRPr="00984512">
        <w:rPr>
          <w:rFonts w:ascii="Times New Roman" w:hAnsi="Times New Roman" w:cs="Times New Roman"/>
          <w:sz w:val="24"/>
          <w:szCs w:val="24"/>
        </w:rPr>
        <w:t xml:space="preserve"> competition at the 21st National Games (PON) Aceh–North Sumatra 2024 was held from September 17 to 20, 2024, at the KONI Aceh Sports Hall. In the men’s </w:t>
      </w:r>
      <w:proofErr w:type="spellStart"/>
      <w:r w:rsidRPr="00984512">
        <w:rPr>
          <w:rFonts w:ascii="Times New Roman" w:hAnsi="Times New Roman" w:cs="Times New Roman"/>
          <w:sz w:val="24"/>
          <w:szCs w:val="24"/>
        </w:rPr>
        <w:t>embu</w:t>
      </w:r>
      <w:proofErr w:type="spellEnd"/>
      <w:r w:rsidRPr="00984512">
        <w:rPr>
          <w:rFonts w:ascii="Times New Roman" w:hAnsi="Times New Roman" w:cs="Times New Roman"/>
          <w:sz w:val="24"/>
          <w:szCs w:val="24"/>
        </w:rPr>
        <w:t xml:space="preserve"> event for </w:t>
      </w:r>
      <w:proofErr w:type="spellStart"/>
      <w:r w:rsidRPr="00984512">
        <w:rPr>
          <w:rFonts w:ascii="Times New Roman" w:hAnsi="Times New Roman" w:cs="Times New Roman"/>
          <w:sz w:val="24"/>
          <w:szCs w:val="24"/>
        </w:rPr>
        <w:t>Yudansha</w:t>
      </w:r>
      <w:proofErr w:type="spellEnd"/>
      <w:r w:rsidRPr="00984512">
        <w:rPr>
          <w:rFonts w:ascii="Times New Roman" w:hAnsi="Times New Roman" w:cs="Times New Roman"/>
          <w:sz w:val="24"/>
          <w:szCs w:val="24"/>
        </w:rPr>
        <w:t xml:space="preserve"> 1 Dan, seven pairs representing different provinces took part in the competition, including </w:t>
      </w:r>
      <w:proofErr w:type="spellStart"/>
      <w:r w:rsidRPr="00984512">
        <w:rPr>
          <w:rFonts w:ascii="Times New Roman" w:hAnsi="Times New Roman" w:cs="Times New Roman"/>
          <w:sz w:val="24"/>
          <w:szCs w:val="24"/>
        </w:rPr>
        <w:t>Zakarias</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Naimena</w:t>
      </w:r>
      <w:proofErr w:type="spellEnd"/>
      <w:r w:rsidRPr="00984512">
        <w:rPr>
          <w:rFonts w:ascii="Times New Roman" w:hAnsi="Times New Roman" w:cs="Times New Roman"/>
          <w:sz w:val="24"/>
          <w:szCs w:val="24"/>
        </w:rPr>
        <w:t xml:space="preserve"> and </w:t>
      </w:r>
      <w:proofErr w:type="spellStart"/>
      <w:r w:rsidRPr="00984512">
        <w:rPr>
          <w:rFonts w:ascii="Times New Roman" w:hAnsi="Times New Roman" w:cs="Times New Roman"/>
          <w:sz w:val="24"/>
          <w:szCs w:val="24"/>
        </w:rPr>
        <w:t>Cyprianus</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Palbeno</w:t>
      </w:r>
      <w:proofErr w:type="spellEnd"/>
      <w:r w:rsidRPr="00984512">
        <w:rPr>
          <w:rFonts w:ascii="Times New Roman" w:hAnsi="Times New Roman" w:cs="Times New Roman"/>
          <w:sz w:val="24"/>
          <w:szCs w:val="24"/>
        </w:rPr>
        <w:t xml:space="preserve"> from East Nusa Tenggara Province. The competition applied a double-elimination format, which allowed each pair to continue competing until they had lost twice.</w:t>
      </w:r>
    </w:p>
    <w:p w14:paraId="48233C1E" w14:textId="77777777" w:rsidR="00984512" w:rsidRPr="00984512" w:rsidRDefault="00984512" w:rsidP="00984512">
      <w:pPr>
        <w:ind w:left="360" w:firstLine="360"/>
        <w:jc w:val="both"/>
        <w:rPr>
          <w:rFonts w:ascii="Times New Roman" w:hAnsi="Times New Roman" w:cs="Times New Roman"/>
          <w:sz w:val="24"/>
          <w:szCs w:val="24"/>
        </w:rPr>
      </w:pPr>
      <w:r w:rsidRPr="00984512">
        <w:rPr>
          <w:rFonts w:ascii="Times New Roman" w:hAnsi="Times New Roman" w:cs="Times New Roman"/>
          <w:sz w:val="24"/>
          <w:szCs w:val="24"/>
        </w:rPr>
        <w:t xml:space="preserve">In their opening match, </w:t>
      </w:r>
      <w:proofErr w:type="spellStart"/>
      <w:r w:rsidRPr="00984512">
        <w:rPr>
          <w:rFonts w:ascii="Times New Roman" w:hAnsi="Times New Roman" w:cs="Times New Roman"/>
          <w:sz w:val="24"/>
          <w:szCs w:val="24"/>
        </w:rPr>
        <w:t>Zakarias</w:t>
      </w:r>
      <w:proofErr w:type="spellEnd"/>
      <w:r w:rsidRPr="00984512">
        <w:rPr>
          <w:rFonts w:ascii="Times New Roman" w:hAnsi="Times New Roman" w:cs="Times New Roman"/>
          <w:sz w:val="24"/>
          <w:szCs w:val="24"/>
        </w:rPr>
        <w:t xml:space="preserve"> and his partner successfully defeated the pair from East Kalimantan Province. They then continued their strong performance by winning the second match against the West Java contingent. However, in the third match, they were defeated by the pair from Bali Province, which moved them into the losing bracket.</w:t>
      </w:r>
    </w:p>
    <w:p w14:paraId="0AC6324E" w14:textId="77777777" w:rsidR="00984512" w:rsidRPr="00984512" w:rsidRDefault="00984512" w:rsidP="00984512">
      <w:pPr>
        <w:ind w:left="360" w:firstLine="360"/>
        <w:jc w:val="both"/>
        <w:rPr>
          <w:rFonts w:ascii="Times New Roman" w:hAnsi="Times New Roman" w:cs="Times New Roman"/>
          <w:sz w:val="24"/>
          <w:szCs w:val="24"/>
        </w:rPr>
      </w:pPr>
      <w:r w:rsidRPr="00984512">
        <w:rPr>
          <w:rFonts w:ascii="Times New Roman" w:hAnsi="Times New Roman" w:cs="Times New Roman"/>
          <w:sz w:val="24"/>
          <w:szCs w:val="24"/>
        </w:rPr>
        <w:t xml:space="preserve">Competing in the losing bracket, </w:t>
      </w:r>
      <w:proofErr w:type="spellStart"/>
      <w:r w:rsidRPr="00984512">
        <w:rPr>
          <w:rFonts w:ascii="Times New Roman" w:hAnsi="Times New Roman" w:cs="Times New Roman"/>
          <w:sz w:val="24"/>
          <w:szCs w:val="24"/>
        </w:rPr>
        <w:t>Zakarias</w:t>
      </w:r>
      <w:proofErr w:type="spellEnd"/>
      <w:r w:rsidRPr="00984512">
        <w:rPr>
          <w:rFonts w:ascii="Times New Roman" w:hAnsi="Times New Roman" w:cs="Times New Roman"/>
          <w:sz w:val="24"/>
          <w:szCs w:val="24"/>
        </w:rPr>
        <w:t xml:space="preserve"> and </w:t>
      </w:r>
      <w:proofErr w:type="spellStart"/>
      <w:r w:rsidRPr="00984512">
        <w:rPr>
          <w:rFonts w:ascii="Times New Roman" w:hAnsi="Times New Roman" w:cs="Times New Roman"/>
          <w:sz w:val="24"/>
          <w:szCs w:val="24"/>
        </w:rPr>
        <w:t>Cyprianus</w:t>
      </w:r>
      <w:proofErr w:type="spellEnd"/>
      <w:r w:rsidRPr="00984512">
        <w:rPr>
          <w:rFonts w:ascii="Times New Roman" w:hAnsi="Times New Roman" w:cs="Times New Roman"/>
          <w:sz w:val="24"/>
          <w:szCs w:val="24"/>
        </w:rPr>
        <w:t xml:space="preserve"> showed strong determination and resilience by overcoming the pair from West Nusa Tenggara Province. This victory secured their place in the final round, where they once again faced the pair from Bali Province.</w:t>
      </w:r>
    </w:p>
    <w:p w14:paraId="708480EC" w14:textId="77777777" w:rsidR="00984512" w:rsidRPr="00984512" w:rsidRDefault="00984512" w:rsidP="00984512">
      <w:pPr>
        <w:ind w:left="360" w:firstLine="360"/>
        <w:jc w:val="both"/>
        <w:rPr>
          <w:rFonts w:ascii="Times New Roman" w:hAnsi="Times New Roman" w:cs="Times New Roman"/>
          <w:sz w:val="24"/>
          <w:szCs w:val="24"/>
        </w:rPr>
      </w:pPr>
      <w:r w:rsidRPr="00984512">
        <w:rPr>
          <w:rFonts w:ascii="Times New Roman" w:hAnsi="Times New Roman" w:cs="Times New Roman"/>
          <w:sz w:val="24"/>
          <w:szCs w:val="24"/>
        </w:rPr>
        <w:t xml:space="preserve">In the final match, the Bali pair once again delivered a stronger performance, resulting in </w:t>
      </w:r>
      <w:proofErr w:type="spellStart"/>
      <w:r w:rsidRPr="00984512">
        <w:rPr>
          <w:rFonts w:ascii="Times New Roman" w:hAnsi="Times New Roman" w:cs="Times New Roman"/>
          <w:sz w:val="24"/>
          <w:szCs w:val="24"/>
        </w:rPr>
        <w:t>Zakarias</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Naimena</w:t>
      </w:r>
      <w:proofErr w:type="spellEnd"/>
      <w:r w:rsidRPr="00984512">
        <w:rPr>
          <w:rFonts w:ascii="Times New Roman" w:hAnsi="Times New Roman" w:cs="Times New Roman"/>
          <w:sz w:val="24"/>
          <w:szCs w:val="24"/>
        </w:rPr>
        <w:t xml:space="preserve"> and </w:t>
      </w:r>
      <w:proofErr w:type="spellStart"/>
      <w:r w:rsidRPr="00984512">
        <w:rPr>
          <w:rFonts w:ascii="Times New Roman" w:hAnsi="Times New Roman" w:cs="Times New Roman"/>
          <w:sz w:val="24"/>
          <w:szCs w:val="24"/>
        </w:rPr>
        <w:t>Cyprianus</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Palbeno</w:t>
      </w:r>
      <w:proofErr w:type="spellEnd"/>
      <w:r w:rsidRPr="00984512">
        <w:rPr>
          <w:rFonts w:ascii="Times New Roman" w:hAnsi="Times New Roman" w:cs="Times New Roman"/>
          <w:sz w:val="24"/>
          <w:szCs w:val="24"/>
        </w:rPr>
        <w:t xml:space="preserve"> finishing as runners-up. Even so, winning the silver medal reflects the strong competitive capacity of the East Nusa Tenggara pair and confirms their ability to perform at the national level. Moreover, their experience in a double-elimination competition provided valuable lessons in mental toughness, consistency, and fighting spirit.</w:t>
      </w:r>
    </w:p>
    <w:p w14:paraId="3242A64E" w14:textId="77777777" w:rsidR="00984512" w:rsidRPr="00984512" w:rsidRDefault="00984512" w:rsidP="00984512">
      <w:pPr>
        <w:ind w:left="360"/>
        <w:jc w:val="both"/>
        <w:rPr>
          <w:rFonts w:ascii="Times New Roman" w:hAnsi="Times New Roman" w:cs="Times New Roman"/>
          <w:sz w:val="24"/>
          <w:szCs w:val="24"/>
        </w:rPr>
      </w:pPr>
    </w:p>
    <w:p w14:paraId="5D244C5B" w14:textId="77777777" w:rsidR="00346D1C" w:rsidRDefault="00346D1C" w:rsidP="00984512">
      <w:pPr>
        <w:ind w:left="360"/>
        <w:jc w:val="both"/>
        <w:rPr>
          <w:rFonts w:ascii="Times New Roman" w:hAnsi="Times New Roman" w:cs="Times New Roman"/>
          <w:sz w:val="24"/>
          <w:szCs w:val="24"/>
          <w:lang w:val="id-ID"/>
        </w:rPr>
      </w:pPr>
    </w:p>
    <w:p w14:paraId="352C33A2" w14:textId="7A44A9EB" w:rsidR="00CD7542" w:rsidRPr="00CD7542" w:rsidRDefault="00984512" w:rsidP="00CD7542">
      <w:pPr>
        <w:ind w:left="360"/>
        <w:jc w:val="center"/>
        <w:rPr>
          <w:rFonts w:ascii="Times New Roman" w:hAnsi="Times New Roman" w:cs="Times New Roman"/>
          <w:b/>
          <w:bCs/>
          <w:sz w:val="24"/>
          <w:szCs w:val="24"/>
          <w:lang w:val="id-ID"/>
        </w:rPr>
      </w:pPr>
      <w:proofErr w:type="gramStart"/>
      <w:r>
        <w:rPr>
          <w:rFonts w:ascii="Times New Roman" w:hAnsi="Times New Roman" w:cs="Times New Roman"/>
          <w:b/>
          <w:bCs/>
          <w:sz w:val="24"/>
          <w:szCs w:val="24"/>
          <w:lang w:val="en"/>
        </w:rPr>
        <w:t>Table 2.</w:t>
      </w:r>
      <w:proofErr w:type="gramEnd"/>
      <w:r>
        <w:rPr>
          <w:rFonts w:ascii="Times New Roman" w:hAnsi="Times New Roman" w:cs="Times New Roman"/>
          <w:b/>
          <w:bCs/>
          <w:sz w:val="24"/>
          <w:szCs w:val="24"/>
          <w:lang w:val="en"/>
        </w:rPr>
        <w:t xml:space="preserve"> </w:t>
      </w:r>
      <w:r w:rsidR="00CD7542" w:rsidRPr="00984512">
        <w:rPr>
          <w:rFonts w:ascii="Times New Roman" w:hAnsi="Times New Roman" w:cs="Times New Roman"/>
          <w:sz w:val="24"/>
          <w:szCs w:val="24"/>
          <w:lang w:val="en"/>
        </w:rPr>
        <w:t xml:space="preserve">List </w:t>
      </w:r>
      <w:proofErr w:type="gramStart"/>
      <w:r w:rsidRPr="00984512">
        <w:rPr>
          <w:rFonts w:ascii="Times New Roman" w:hAnsi="Times New Roman" w:cs="Times New Roman"/>
          <w:sz w:val="24"/>
          <w:szCs w:val="24"/>
          <w:lang w:val="en"/>
        </w:rPr>
        <w:t>Of</w:t>
      </w:r>
      <w:proofErr w:type="gramEnd"/>
      <w:r w:rsidRPr="00984512">
        <w:rPr>
          <w:rFonts w:ascii="Times New Roman" w:hAnsi="Times New Roman" w:cs="Times New Roman"/>
          <w:sz w:val="24"/>
          <w:szCs w:val="24"/>
          <w:lang w:val="en"/>
        </w:rPr>
        <w:t xml:space="preserve"> Matches Played In History</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844"/>
        <w:gridCol w:w="1984"/>
        <w:gridCol w:w="1523"/>
        <w:gridCol w:w="1270"/>
      </w:tblGrid>
      <w:tr w:rsidR="00346D1C" w:rsidRPr="00984512" w14:paraId="22D58465" w14:textId="77777777" w:rsidTr="00984512">
        <w:tc>
          <w:tcPr>
            <w:tcW w:w="7182" w:type="dxa"/>
            <w:gridSpan w:val="5"/>
          </w:tcPr>
          <w:p w14:paraId="274EC51B" w14:textId="77777777" w:rsidR="00346D1C" w:rsidRPr="00984512" w:rsidRDefault="00346D1C" w:rsidP="00984512">
            <w:pPr>
              <w:jc w:val="center"/>
              <w:rPr>
                <w:rFonts w:asciiTheme="majorBidi" w:hAnsiTheme="majorBidi" w:cstheme="majorBidi"/>
                <w:b/>
                <w:bCs/>
                <w:sz w:val="20"/>
                <w:szCs w:val="20"/>
              </w:rPr>
            </w:pPr>
          </w:p>
          <w:p w14:paraId="6C66CCB0" w14:textId="0F30FF79" w:rsidR="0047166A" w:rsidRPr="00984512" w:rsidRDefault="00984512" w:rsidP="00984512">
            <w:pPr>
              <w:pBdr>
                <w:top w:val="single" w:sz="4" w:space="1" w:color="auto"/>
                <w:bottom w:val="single" w:sz="4" w:space="1" w:color="auto"/>
              </w:pBdr>
              <w:jc w:val="center"/>
              <w:rPr>
                <w:rFonts w:asciiTheme="majorBidi" w:hAnsiTheme="majorBidi" w:cstheme="majorBidi"/>
                <w:b/>
                <w:bCs/>
                <w:sz w:val="20"/>
                <w:szCs w:val="20"/>
                <w:lang w:val="id-ID"/>
              </w:rPr>
            </w:pPr>
            <w:r w:rsidRPr="00984512">
              <w:rPr>
                <w:rFonts w:asciiTheme="majorBidi" w:hAnsiTheme="majorBidi" w:cstheme="majorBidi"/>
                <w:b/>
                <w:bCs/>
                <w:sz w:val="20"/>
                <w:szCs w:val="20"/>
                <w:lang w:val="en"/>
              </w:rPr>
              <w:t>Provincial Level Categories</w:t>
            </w:r>
          </w:p>
          <w:p w14:paraId="709F1AD6" w14:textId="77777777" w:rsidR="00346D1C" w:rsidRPr="00984512" w:rsidRDefault="00346D1C" w:rsidP="00984512">
            <w:pPr>
              <w:jc w:val="center"/>
              <w:rPr>
                <w:rFonts w:asciiTheme="majorBidi" w:hAnsiTheme="majorBidi" w:cstheme="majorBidi"/>
                <w:b/>
                <w:bCs/>
                <w:sz w:val="20"/>
                <w:szCs w:val="20"/>
              </w:rPr>
            </w:pPr>
          </w:p>
        </w:tc>
      </w:tr>
      <w:tr w:rsidR="00346D1C" w:rsidRPr="00984512" w14:paraId="1D840E75" w14:textId="77777777" w:rsidTr="00984512">
        <w:tc>
          <w:tcPr>
            <w:tcW w:w="561" w:type="dxa"/>
          </w:tcPr>
          <w:p w14:paraId="7444EBE2" w14:textId="77777777" w:rsidR="00346D1C" w:rsidRPr="00984512" w:rsidRDefault="00346D1C" w:rsidP="00984512">
            <w:pPr>
              <w:jc w:val="center"/>
              <w:rPr>
                <w:rFonts w:asciiTheme="majorBidi" w:hAnsiTheme="majorBidi" w:cstheme="majorBidi"/>
                <w:b/>
                <w:bCs/>
                <w:sz w:val="20"/>
                <w:szCs w:val="20"/>
              </w:rPr>
            </w:pPr>
            <w:r w:rsidRPr="00984512">
              <w:rPr>
                <w:rFonts w:asciiTheme="majorBidi" w:hAnsiTheme="majorBidi" w:cstheme="majorBidi"/>
                <w:b/>
                <w:bCs/>
                <w:sz w:val="20"/>
                <w:szCs w:val="20"/>
              </w:rPr>
              <w:t>No</w:t>
            </w:r>
          </w:p>
        </w:tc>
        <w:tc>
          <w:tcPr>
            <w:tcW w:w="1844" w:type="dxa"/>
          </w:tcPr>
          <w:p w14:paraId="131A2B19" w14:textId="77777777" w:rsidR="00346D1C" w:rsidRPr="00984512" w:rsidRDefault="00346D1C" w:rsidP="00984512">
            <w:pPr>
              <w:jc w:val="center"/>
              <w:rPr>
                <w:rFonts w:asciiTheme="majorBidi" w:hAnsiTheme="majorBidi" w:cstheme="majorBidi"/>
                <w:b/>
                <w:bCs/>
                <w:sz w:val="20"/>
                <w:szCs w:val="20"/>
              </w:rPr>
            </w:pPr>
            <w:r w:rsidRPr="00984512">
              <w:rPr>
                <w:rFonts w:asciiTheme="majorBidi" w:hAnsiTheme="majorBidi" w:cstheme="majorBidi"/>
                <w:b/>
                <w:bCs/>
                <w:sz w:val="20"/>
                <w:szCs w:val="20"/>
              </w:rPr>
              <w:t>Even</w:t>
            </w:r>
          </w:p>
        </w:tc>
        <w:tc>
          <w:tcPr>
            <w:tcW w:w="1984" w:type="dxa"/>
          </w:tcPr>
          <w:p w14:paraId="65A18D68" w14:textId="77777777" w:rsidR="0047166A" w:rsidRPr="00984512" w:rsidRDefault="0047166A" w:rsidP="00984512">
            <w:pPr>
              <w:jc w:val="center"/>
              <w:rPr>
                <w:rFonts w:asciiTheme="majorBidi" w:hAnsiTheme="majorBidi" w:cstheme="majorBidi"/>
                <w:b/>
                <w:bCs/>
                <w:sz w:val="20"/>
                <w:szCs w:val="20"/>
                <w:lang w:val="id-ID"/>
              </w:rPr>
            </w:pPr>
            <w:r w:rsidRPr="00984512">
              <w:rPr>
                <w:rFonts w:asciiTheme="majorBidi" w:hAnsiTheme="majorBidi" w:cstheme="majorBidi"/>
                <w:b/>
                <w:bCs/>
                <w:sz w:val="20"/>
                <w:szCs w:val="20"/>
                <w:lang w:val="en"/>
              </w:rPr>
              <w:t>Organizing place</w:t>
            </w:r>
          </w:p>
          <w:p w14:paraId="6DF42A6E" w14:textId="7F6F2313" w:rsidR="00346D1C" w:rsidRPr="00984512" w:rsidRDefault="00346D1C" w:rsidP="00984512">
            <w:pPr>
              <w:jc w:val="center"/>
              <w:rPr>
                <w:rFonts w:asciiTheme="majorBidi" w:hAnsiTheme="majorBidi" w:cstheme="majorBidi"/>
                <w:b/>
                <w:bCs/>
                <w:sz w:val="20"/>
                <w:szCs w:val="20"/>
              </w:rPr>
            </w:pPr>
          </w:p>
        </w:tc>
        <w:tc>
          <w:tcPr>
            <w:tcW w:w="1523" w:type="dxa"/>
          </w:tcPr>
          <w:p w14:paraId="285ADF89" w14:textId="77777777" w:rsidR="0047166A" w:rsidRPr="00984512" w:rsidRDefault="0047166A" w:rsidP="00984512">
            <w:pPr>
              <w:jc w:val="center"/>
              <w:rPr>
                <w:rFonts w:asciiTheme="majorBidi" w:hAnsiTheme="majorBidi" w:cstheme="majorBidi"/>
                <w:b/>
                <w:bCs/>
                <w:sz w:val="20"/>
                <w:szCs w:val="20"/>
                <w:lang w:val="id-ID"/>
              </w:rPr>
            </w:pPr>
            <w:r w:rsidRPr="00984512">
              <w:rPr>
                <w:rFonts w:asciiTheme="majorBidi" w:hAnsiTheme="majorBidi" w:cstheme="majorBidi"/>
                <w:b/>
                <w:bCs/>
                <w:sz w:val="20"/>
                <w:szCs w:val="20"/>
                <w:lang w:val="en"/>
              </w:rPr>
              <w:t>Medal</w:t>
            </w:r>
          </w:p>
          <w:p w14:paraId="4B0CC1AF" w14:textId="7DF12D11" w:rsidR="00346D1C" w:rsidRPr="00984512" w:rsidRDefault="00346D1C" w:rsidP="00984512">
            <w:pPr>
              <w:jc w:val="center"/>
              <w:rPr>
                <w:rFonts w:asciiTheme="majorBidi" w:hAnsiTheme="majorBidi" w:cstheme="majorBidi"/>
                <w:b/>
                <w:bCs/>
                <w:sz w:val="20"/>
                <w:szCs w:val="20"/>
              </w:rPr>
            </w:pPr>
          </w:p>
        </w:tc>
        <w:tc>
          <w:tcPr>
            <w:tcW w:w="1270" w:type="dxa"/>
          </w:tcPr>
          <w:p w14:paraId="3D020E4A" w14:textId="77777777" w:rsidR="0047166A" w:rsidRPr="00984512" w:rsidRDefault="0047166A" w:rsidP="00984512">
            <w:pPr>
              <w:jc w:val="center"/>
              <w:rPr>
                <w:rFonts w:asciiTheme="majorBidi" w:hAnsiTheme="majorBidi" w:cstheme="majorBidi"/>
                <w:b/>
                <w:bCs/>
                <w:sz w:val="20"/>
                <w:szCs w:val="20"/>
                <w:lang w:val="id-ID"/>
              </w:rPr>
            </w:pPr>
            <w:r w:rsidRPr="00984512">
              <w:rPr>
                <w:rFonts w:asciiTheme="majorBidi" w:hAnsiTheme="majorBidi" w:cstheme="majorBidi"/>
                <w:b/>
                <w:bCs/>
                <w:sz w:val="20"/>
                <w:szCs w:val="20"/>
                <w:lang w:val="en"/>
              </w:rPr>
              <w:t>Year</w:t>
            </w:r>
          </w:p>
          <w:p w14:paraId="436F3D00" w14:textId="3BC62EE6" w:rsidR="00346D1C" w:rsidRPr="00984512" w:rsidRDefault="00346D1C" w:rsidP="00984512">
            <w:pPr>
              <w:jc w:val="center"/>
              <w:rPr>
                <w:rFonts w:asciiTheme="majorBidi" w:hAnsiTheme="majorBidi" w:cstheme="majorBidi"/>
                <w:b/>
                <w:bCs/>
                <w:sz w:val="20"/>
                <w:szCs w:val="20"/>
              </w:rPr>
            </w:pPr>
          </w:p>
        </w:tc>
      </w:tr>
      <w:tr w:rsidR="00346D1C" w:rsidRPr="00984512" w14:paraId="38A3AFDD" w14:textId="77777777" w:rsidTr="00984512">
        <w:tc>
          <w:tcPr>
            <w:tcW w:w="561" w:type="dxa"/>
          </w:tcPr>
          <w:p w14:paraId="6E2B4FBB"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1</w:t>
            </w:r>
          </w:p>
        </w:tc>
        <w:tc>
          <w:tcPr>
            <w:tcW w:w="1844" w:type="dxa"/>
          </w:tcPr>
          <w:p w14:paraId="0E9E9FBD"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Kejurda</w:t>
            </w:r>
            <w:proofErr w:type="spellEnd"/>
            <w:r w:rsidRPr="00984512">
              <w:rPr>
                <w:rFonts w:asciiTheme="majorBidi" w:hAnsiTheme="majorBidi" w:cstheme="majorBidi"/>
                <w:sz w:val="20"/>
                <w:szCs w:val="20"/>
              </w:rPr>
              <w:t xml:space="preserve"> PUPR CUP</w:t>
            </w:r>
          </w:p>
        </w:tc>
        <w:tc>
          <w:tcPr>
            <w:tcW w:w="1984" w:type="dxa"/>
          </w:tcPr>
          <w:p w14:paraId="7662D13A" w14:textId="77777777" w:rsidR="00346D1C" w:rsidRPr="00984512" w:rsidRDefault="00346D1C" w:rsidP="00984512">
            <w:pPr>
              <w:jc w:val="center"/>
              <w:rPr>
                <w:rFonts w:asciiTheme="majorBidi" w:hAnsiTheme="majorBidi" w:cstheme="majorBidi"/>
                <w:sz w:val="20"/>
                <w:szCs w:val="20"/>
              </w:rPr>
            </w:pPr>
          </w:p>
          <w:p w14:paraId="4801876B"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Kupang</w:t>
            </w:r>
            <w:proofErr w:type="spellEnd"/>
          </w:p>
        </w:tc>
        <w:tc>
          <w:tcPr>
            <w:tcW w:w="1523" w:type="dxa"/>
          </w:tcPr>
          <w:p w14:paraId="7DB4FCB1" w14:textId="5AFB7953" w:rsidR="00346D1C" w:rsidRPr="00984512" w:rsidRDefault="0047166A" w:rsidP="00984512">
            <w:pPr>
              <w:jc w:val="center"/>
              <w:rPr>
                <w:rFonts w:asciiTheme="majorBidi" w:hAnsiTheme="majorBidi" w:cstheme="majorBidi"/>
                <w:sz w:val="20"/>
                <w:szCs w:val="20"/>
              </w:rPr>
            </w:pPr>
            <w:r w:rsidRPr="00984512">
              <w:rPr>
                <w:rFonts w:asciiTheme="majorBidi" w:hAnsiTheme="majorBidi" w:cstheme="majorBidi"/>
                <w:sz w:val="20"/>
                <w:szCs w:val="20"/>
              </w:rPr>
              <w:t>GOLD</w:t>
            </w:r>
          </w:p>
          <w:p w14:paraId="234F16ED" w14:textId="6A9731D2"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 xml:space="preserve"> ( </w:t>
            </w:r>
            <w:proofErr w:type="spellStart"/>
            <w:r w:rsidRPr="00984512">
              <w:rPr>
                <w:rFonts w:asciiTheme="majorBidi" w:hAnsiTheme="majorBidi" w:cstheme="majorBidi"/>
                <w:sz w:val="20"/>
                <w:szCs w:val="20"/>
              </w:rPr>
              <w:t>Randori</w:t>
            </w:r>
            <w:proofErr w:type="spellEnd"/>
            <w:r w:rsidRPr="00984512">
              <w:rPr>
                <w:rFonts w:asciiTheme="majorBidi" w:hAnsiTheme="majorBidi" w:cstheme="majorBidi"/>
                <w:sz w:val="20"/>
                <w:szCs w:val="20"/>
              </w:rPr>
              <w:t xml:space="preserve"> </w:t>
            </w:r>
            <w:r w:rsidR="0047166A" w:rsidRPr="00984512">
              <w:rPr>
                <w:rFonts w:asciiTheme="majorBidi" w:hAnsiTheme="majorBidi" w:cstheme="majorBidi"/>
                <w:sz w:val="20"/>
                <w:szCs w:val="20"/>
              </w:rPr>
              <w:t>class</w:t>
            </w:r>
            <w:r w:rsidRPr="00984512">
              <w:rPr>
                <w:rFonts w:asciiTheme="majorBidi" w:hAnsiTheme="majorBidi" w:cstheme="majorBidi"/>
                <w:sz w:val="20"/>
                <w:szCs w:val="20"/>
              </w:rPr>
              <w:t xml:space="preserve"> 35 kg)</w:t>
            </w:r>
          </w:p>
        </w:tc>
        <w:tc>
          <w:tcPr>
            <w:tcW w:w="1270" w:type="dxa"/>
          </w:tcPr>
          <w:p w14:paraId="2C2F490E" w14:textId="77777777" w:rsidR="00346D1C" w:rsidRPr="00984512" w:rsidRDefault="00346D1C" w:rsidP="00984512">
            <w:pPr>
              <w:jc w:val="center"/>
              <w:rPr>
                <w:rFonts w:asciiTheme="majorBidi" w:hAnsiTheme="majorBidi" w:cstheme="majorBidi"/>
                <w:sz w:val="20"/>
                <w:szCs w:val="20"/>
              </w:rPr>
            </w:pPr>
          </w:p>
          <w:p w14:paraId="2D127873"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2015</w:t>
            </w:r>
          </w:p>
        </w:tc>
      </w:tr>
      <w:tr w:rsidR="00346D1C" w:rsidRPr="00984512" w14:paraId="3BB03183" w14:textId="77777777" w:rsidTr="00984512">
        <w:tc>
          <w:tcPr>
            <w:tcW w:w="561" w:type="dxa"/>
          </w:tcPr>
          <w:p w14:paraId="7A9E9430"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lastRenderedPageBreak/>
              <w:t>2</w:t>
            </w:r>
          </w:p>
        </w:tc>
        <w:tc>
          <w:tcPr>
            <w:tcW w:w="1844" w:type="dxa"/>
          </w:tcPr>
          <w:p w14:paraId="30A7ECA6"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Popda</w:t>
            </w:r>
            <w:proofErr w:type="spellEnd"/>
            <w:r w:rsidRPr="00984512">
              <w:rPr>
                <w:rFonts w:asciiTheme="majorBidi" w:hAnsiTheme="majorBidi" w:cstheme="majorBidi"/>
                <w:sz w:val="20"/>
                <w:szCs w:val="20"/>
              </w:rPr>
              <w:t xml:space="preserve"> I</w:t>
            </w:r>
          </w:p>
        </w:tc>
        <w:tc>
          <w:tcPr>
            <w:tcW w:w="1984" w:type="dxa"/>
          </w:tcPr>
          <w:p w14:paraId="352E75D8"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Kupang</w:t>
            </w:r>
            <w:proofErr w:type="spellEnd"/>
            <w:r w:rsidRPr="00984512">
              <w:rPr>
                <w:rFonts w:asciiTheme="majorBidi" w:hAnsiTheme="majorBidi" w:cstheme="majorBidi"/>
                <w:sz w:val="20"/>
                <w:szCs w:val="20"/>
              </w:rPr>
              <w:t xml:space="preserve"> </w:t>
            </w:r>
          </w:p>
        </w:tc>
        <w:tc>
          <w:tcPr>
            <w:tcW w:w="1523" w:type="dxa"/>
          </w:tcPr>
          <w:p w14:paraId="526BBBA1"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partisipasi</w:t>
            </w:r>
            <w:proofErr w:type="spellEnd"/>
          </w:p>
        </w:tc>
        <w:tc>
          <w:tcPr>
            <w:tcW w:w="1270" w:type="dxa"/>
          </w:tcPr>
          <w:p w14:paraId="0A09F95E"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2017</w:t>
            </w:r>
          </w:p>
        </w:tc>
      </w:tr>
      <w:tr w:rsidR="00346D1C" w:rsidRPr="00984512" w14:paraId="3133358D" w14:textId="77777777" w:rsidTr="00984512">
        <w:tc>
          <w:tcPr>
            <w:tcW w:w="561" w:type="dxa"/>
          </w:tcPr>
          <w:p w14:paraId="7168486D" w14:textId="77777777" w:rsidR="00346D1C" w:rsidRPr="00984512" w:rsidRDefault="00346D1C" w:rsidP="00984512">
            <w:pPr>
              <w:jc w:val="center"/>
              <w:rPr>
                <w:rFonts w:asciiTheme="majorBidi" w:hAnsiTheme="majorBidi" w:cstheme="majorBidi"/>
                <w:sz w:val="20"/>
                <w:szCs w:val="20"/>
              </w:rPr>
            </w:pPr>
          </w:p>
          <w:p w14:paraId="48AF75A2"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3</w:t>
            </w:r>
          </w:p>
        </w:tc>
        <w:tc>
          <w:tcPr>
            <w:tcW w:w="1844" w:type="dxa"/>
          </w:tcPr>
          <w:p w14:paraId="0E40A165" w14:textId="77777777" w:rsidR="00346D1C" w:rsidRPr="00984512" w:rsidRDefault="00346D1C" w:rsidP="00984512">
            <w:pPr>
              <w:jc w:val="center"/>
              <w:rPr>
                <w:rFonts w:asciiTheme="majorBidi" w:hAnsiTheme="majorBidi" w:cstheme="majorBidi"/>
                <w:sz w:val="20"/>
                <w:szCs w:val="20"/>
              </w:rPr>
            </w:pPr>
          </w:p>
          <w:p w14:paraId="607C557D"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Porprov</w:t>
            </w:r>
            <w:proofErr w:type="spellEnd"/>
            <w:r w:rsidRPr="00984512">
              <w:rPr>
                <w:rFonts w:asciiTheme="majorBidi" w:hAnsiTheme="majorBidi" w:cstheme="majorBidi"/>
                <w:sz w:val="20"/>
                <w:szCs w:val="20"/>
              </w:rPr>
              <w:t xml:space="preserve"> </w:t>
            </w:r>
          </w:p>
        </w:tc>
        <w:tc>
          <w:tcPr>
            <w:tcW w:w="1984" w:type="dxa"/>
          </w:tcPr>
          <w:p w14:paraId="1CE88649" w14:textId="77777777" w:rsidR="00346D1C" w:rsidRPr="00984512" w:rsidRDefault="00346D1C" w:rsidP="00984512">
            <w:pPr>
              <w:jc w:val="center"/>
              <w:rPr>
                <w:rFonts w:asciiTheme="majorBidi" w:hAnsiTheme="majorBidi" w:cstheme="majorBidi"/>
                <w:sz w:val="20"/>
                <w:szCs w:val="20"/>
              </w:rPr>
            </w:pPr>
          </w:p>
          <w:p w14:paraId="1F746B40"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Kupang</w:t>
            </w:r>
            <w:proofErr w:type="spellEnd"/>
            <w:r w:rsidRPr="00984512">
              <w:rPr>
                <w:rFonts w:asciiTheme="majorBidi" w:hAnsiTheme="majorBidi" w:cstheme="majorBidi"/>
                <w:sz w:val="20"/>
                <w:szCs w:val="20"/>
              </w:rPr>
              <w:t xml:space="preserve"> </w:t>
            </w:r>
          </w:p>
        </w:tc>
        <w:tc>
          <w:tcPr>
            <w:tcW w:w="1523" w:type="dxa"/>
          </w:tcPr>
          <w:p w14:paraId="504329BA" w14:textId="4DA7D26F" w:rsidR="00346D1C" w:rsidRPr="00984512" w:rsidRDefault="0047166A" w:rsidP="00984512">
            <w:pPr>
              <w:jc w:val="center"/>
              <w:rPr>
                <w:rFonts w:asciiTheme="majorBidi" w:hAnsiTheme="majorBidi" w:cstheme="majorBidi"/>
                <w:sz w:val="20"/>
                <w:szCs w:val="20"/>
              </w:rPr>
            </w:pPr>
            <w:r w:rsidRPr="00984512">
              <w:rPr>
                <w:rFonts w:asciiTheme="majorBidi" w:hAnsiTheme="majorBidi" w:cstheme="majorBidi"/>
                <w:sz w:val="20"/>
                <w:szCs w:val="20"/>
              </w:rPr>
              <w:t>GOLD</w:t>
            </w:r>
          </w:p>
          <w:p w14:paraId="3BA4963E" w14:textId="4D59B8E1"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w:t>
            </w:r>
            <w:proofErr w:type="spellStart"/>
            <w:r w:rsidRPr="00984512">
              <w:rPr>
                <w:rFonts w:asciiTheme="majorBidi" w:hAnsiTheme="majorBidi" w:cstheme="majorBidi"/>
                <w:sz w:val="20"/>
                <w:szCs w:val="20"/>
              </w:rPr>
              <w:t>randori</w:t>
            </w:r>
            <w:proofErr w:type="spellEnd"/>
            <w:r w:rsidRPr="00984512">
              <w:rPr>
                <w:rFonts w:asciiTheme="majorBidi" w:hAnsiTheme="majorBidi" w:cstheme="majorBidi"/>
                <w:sz w:val="20"/>
                <w:szCs w:val="20"/>
              </w:rPr>
              <w:t xml:space="preserve"> </w:t>
            </w:r>
            <w:r w:rsidR="0047166A" w:rsidRPr="00984512">
              <w:rPr>
                <w:rFonts w:asciiTheme="majorBidi" w:hAnsiTheme="majorBidi" w:cstheme="majorBidi"/>
                <w:sz w:val="20"/>
                <w:szCs w:val="20"/>
              </w:rPr>
              <w:t>class</w:t>
            </w:r>
            <w:r w:rsidRPr="00984512">
              <w:rPr>
                <w:rFonts w:asciiTheme="majorBidi" w:hAnsiTheme="majorBidi" w:cstheme="majorBidi"/>
                <w:sz w:val="20"/>
                <w:szCs w:val="20"/>
              </w:rPr>
              <w:t xml:space="preserve"> 40)</w:t>
            </w:r>
          </w:p>
        </w:tc>
        <w:tc>
          <w:tcPr>
            <w:tcW w:w="1270" w:type="dxa"/>
          </w:tcPr>
          <w:p w14:paraId="3424A1EA" w14:textId="77777777" w:rsidR="00346D1C" w:rsidRPr="00984512" w:rsidRDefault="00346D1C" w:rsidP="00984512">
            <w:pPr>
              <w:jc w:val="center"/>
              <w:rPr>
                <w:rFonts w:asciiTheme="majorBidi" w:hAnsiTheme="majorBidi" w:cstheme="majorBidi"/>
                <w:sz w:val="20"/>
                <w:szCs w:val="20"/>
              </w:rPr>
            </w:pPr>
          </w:p>
          <w:p w14:paraId="7C645C3B"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2018</w:t>
            </w:r>
          </w:p>
        </w:tc>
      </w:tr>
      <w:tr w:rsidR="00346D1C" w:rsidRPr="00984512" w14:paraId="775158C4" w14:textId="77777777" w:rsidTr="00984512">
        <w:tc>
          <w:tcPr>
            <w:tcW w:w="561" w:type="dxa"/>
          </w:tcPr>
          <w:p w14:paraId="149A2E47" w14:textId="77777777" w:rsidR="00346D1C" w:rsidRPr="00984512" w:rsidRDefault="00346D1C" w:rsidP="00984512">
            <w:pPr>
              <w:jc w:val="center"/>
              <w:rPr>
                <w:rFonts w:asciiTheme="majorBidi" w:hAnsiTheme="majorBidi" w:cstheme="majorBidi"/>
                <w:sz w:val="20"/>
                <w:szCs w:val="20"/>
              </w:rPr>
            </w:pPr>
          </w:p>
          <w:p w14:paraId="79EE1B47"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4</w:t>
            </w:r>
          </w:p>
        </w:tc>
        <w:tc>
          <w:tcPr>
            <w:tcW w:w="1844" w:type="dxa"/>
          </w:tcPr>
          <w:p w14:paraId="3E99698E" w14:textId="77777777" w:rsidR="00346D1C" w:rsidRPr="00984512" w:rsidRDefault="00346D1C" w:rsidP="00984512">
            <w:pPr>
              <w:jc w:val="center"/>
              <w:rPr>
                <w:rFonts w:asciiTheme="majorBidi" w:hAnsiTheme="majorBidi" w:cstheme="majorBidi"/>
                <w:sz w:val="20"/>
                <w:szCs w:val="20"/>
              </w:rPr>
            </w:pPr>
          </w:p>
          <w:p w14:paraId="1E7342AE"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Popda</w:t>
            </w:r>
            <w:proofErr w:type="spellEnd"/>
            <w:r w:rsidRPr="00984512">
              <w:rPr>
                <w:rFonts w:asciiTheme="majorBidi" w:hAnsiTheme="majorBidi" w:cstheme="majorBidi"/>
                <w:sz w:val="20"/>
                <w:szCs w:val="20"/>
              </w:rPr>
              <w:t xml:space="preserve"> III</w:t>
            </w:r>
          </w:p>
        </w:tc>
        <w:tc>
          <w:tcPr>
            <w:tcW w:w="1984" w:type="dxa"/>
          </w:tcPr>
          <w:p w14:paraId="46D1DBBC" w14:textId="77777777" w:rsidR="00346D1C" w:rsidRPr="00984512" w:rsidRDefault="00346D1C" w:rsidP="00984512">
            <w:pPr>
              <w:jc w:val="center"/>
              <w:rPr>
                <w:rFonts w:asciiTheme="majorBidi" w:hAnsiTheme="majorBidi" w:cstheme="majorBidi"/>
                <w:sz w:val="20"/>
                <w:szCs w:val="20"/>
              </w:rPr>
            </w:pPr>
          </w:p>
          <w:p w14:paraId="7BE7A2EB"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Kupang</w:t>
            </w:r>
            <w:proofErr w:type="spellEnd"/>
            <w:r w:rsidRPr="00984512">
              <w:rPr>
                <w:rFonts w:asciiTheme="majorBidi" w:hAnsiTheme="majorBidi" w:cstheme="majorBidi"/>
                <w:sz w:val="20"/>
                <w:szCs w:val="20"/>
              </w:rPr>
              <w:t xml:space="preserve"> </w:t>
            </w:r>
          </w:p>
        </w:tc>
        <w:tc>
          <w:tcPr>
            <w:tcW w:w="1523" w:type="dxa"/>
          </w:tcPr>
          <w:p w14:paraId="00621998" w14:textId="68F6F797" w:rsidR="00346D1C" w:rsidRPr="00984512" w:rsidRDefault="0047166A" w:rsidP="00984512">
            <w:pPr>
              <w:jc w:val="center"/>
              <w:rPr>
                <w:rFonts w:asciiTheme="majorBidi" w:hAnsiTheme="majorBidi" w:cstheme="majorBidi"/>
                <w:sz w:val="20"/>
                <w:szCs w:val="20"/>
              </w:rPr>
            </w:pPr>
            <w:r w:rsidRPr="00984512">
              <w:rPr>
                <w:rFonts w:asciiTheme="majorBidi" w:hAnsiTheme="majorBidi" w:cstheme="majorBidi"/>
                <w:sz w:val="20"/>
                <w:szCs w:val="20"/>
              </w:rPr>
              <w:t>GOLD</w:t>
            </w:r>
          </w:p>
          <w:p w14:paraId="4E7C9863" w14:textId="4055CF85"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w:t>
            </w:r>
            <w:proofErr w:type="spellStart"/>
            <w:r w:rsidRPr="00984512">
              <w:rPr>
                <w:rFonts w:asciiTheme="majorBidi" w:hAnsiTheme="majorBidi" w:cstheme="majorBidi"/>
                <w:sz w:val="20"/>
                <w:szCs w:val="20"/>
              </w:rPr>
              <w:t>randori</w:t>
            </w:r>
            <w:proofErr w:type="spellEnd"/>
            <w:r w:rsidRPr="00984512">
              <w:rPr>
                <w:rFonts w:asciiTheme="majorBidi" w:hAnsiTheme="majorBidi" w:cstheme="majorBidi"/>
                <w:sz w:val="20"/>
                <w:szCs w:val="20"/>
              </w:rPr>
              <w:t xml:space="preserve"> </w:t>
            </w:r>
            <w:r w:rsidR="0047166A" w:rsidRPr="00984512">
              <w:rPr>
                <w:rFonts w:asciiTheme="majorBidi" w:hAnsiTheme="majorBidi" w:cstheme="majorBidi"/>
                <w:sz w:val="20"/>
                <w:szCs w:val="20"/>
              </w:rPr>
              <w:t>class</w:t>
            </w:r>
            <w:r w:rsidRPr="00984512">
              <w:rPr>
                <w:rFonts w:asciiTheme="majorBidi" w:hAnsiTheme="majorBidi" w:cstheme="majorBidi"/>
                <w:sz w:val="20"/>
                <w:szCs w:val="20"/>
              </w:rPr>
              <w:t xml:space="preserve"> 40 kg)</w:t>
            </w:r>
          </w:p>
        </w:tc>
        <w:tc>
          <w:tcPr>
            <w:tcW w:w="1270" w:type="dxa"/>
          </w:tcPr>
          <w:p w14:paraId="1CEEE257" w14:textId="77777777" w:rsidR="00346D1C" w:rsidRPr="00984512" w:rsidRDefault="00346D1C" w:rsidP="00984512">
            <w:pPr>
              <w:jc w:val="center"/>
              <w:rPr>
                <w:rFonts w:asciiTheme="majorBidi" w:hAnsiTheme="majorBidi" w:cstheme="majorBidi"/>
                <w:sz w:val="20"/>
                <w:szCs w:val="20"/>
              </w:rPr>
            </w:pPr>
          </w:p>
          <w:p w14:paraId="136DD356"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2019</w:t>
            </w:r>
          </w:p>
        </w:tc>
      </w:tr>
      <w:tr w:rsidR="00346D1C" w:rsidRPr="00984512" w14:paraId="7790AC51" w14:textId="77777777" w:rsidTr="00984512">
        <w:tc>
          <w:tcPr>
            <w:tcW w:w="561" w:type="dxa"/>
          </w:tcPr>
          <w:p w14:paraId="06C73ED5" w14:textId="77777777" w:rsidR="00346D1C" w:rsidRPr="00984512" w:rsidRDefault="00346D1C" w:rsidP="00984512">
            <w:pPr>
              <w:jc w:val="center"/>
              <w:rPr>
                <w:rFonts w:asciiTheme="majorBidi" w:hAnsiTheme="majorBidi" w:cstheme="majorBidi"/>
                <w:sz w:val="20"/>
                <w:szCs w:val="20"/>
              </w:rPr>
            </w:pPr>
          </w:p>
          <w:p w14:paraId="24C22CF3"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5</w:t>
            </w:r>
          </w:p>
        </w:tc>
        <w:tc>
          <w:tcPr>
            <w:tcW w:w="1844" w:type="dxa"/>
          </w:tcPr>
          <w:p w14:paraId="48432943" w14:textId="77777777" w:rsidR="00346D1C" w:rsidRPr="00984512" w:rsidRDefault="00346D1C" w:rsidP="00984512">
            <w:pPr>
              <w:jc w:val="center"/>
              <w:rPr>
                <w:rFonts w:asciiTheme="majorBidi" w:hAnsiTheme="majorBidi" w:cstheme="majorBidi"/>
                <w:sz w:val="20"/>
                <w:szCs w:val="20"/>
              </w:rPr>
            </w:pPr>
          </w:p>
          <w:p w14:paraId="5392D804"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Popda</w:t>
            </w:r>
            <w:proofErr w:type="spellEnd"/>
            <w:r w:rsidRPr="00984512">
              <w:rPr>
                <w:rFonts w:asciiTheme="majorBidi" w:hAnsiTheme="majorBidi" w:cstheme="majorBidi"/>
                <w:sz w:val="20"/>
                <w:szCs w:val="20"/>
              </w:rPr>
              <w:t xml:space="preserve"> III</w:t>
            </w:r>
          </w:p>
        </w:tc>
        <w:tc>
          <w:tcPr>
            <w:tcW w:w="1984" w:type="dxa"/>
          </w:tcPr>
          <w:p w14:paraId="4375E1C7" w14:textId="77777777" w:rsidR="00346D1C" w:rsidRPr="00984512" w:rsidRDefault="00346D1C" w:rsidP="00984512">
            <w:pPr>
              <w:jc w:val="center"/>
              <w:rPr>
                <w:rFonts w:asciiTheme="majorBidi" w:hAnsiTheme="majorBidi" w:cstheme="majorBidi"/>
                <w:sz w:val="20"/>
                <w:szCs w:val="20"/>
              </w:rPr>
            </w:pPr>
          </w:p>
          <w:p w14:paraId="1C635E58"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Kupang</w:t>
            </w:r>
            <w:proofErr w:type="spellEnd"/>
          </w:p>
        </w:tc>
        <w:tc>
          <w:tcPr>
            <w:tcW w:w="1523" w:type="dxa"/>
          </w:tcPr>
          <w:p w14:paraId="3A6DA49C" w14:textId="77777777" w:rsidR="0047166A" w:rsidRPr="00984512" w:rsidRDefault="0047166A" w:rsidP="00984512">
            <w:pPr>
              <w:jc w:val="center"/>
              <w:rPr>
                <w:rFonts w:asciiTheme="majorBidi" w:hAnsiTheme="majorBidi" w:cstheme="majorBidi"/>
                <w:sz w:val="20"/>
                <w:szCs w:val="20"/>
                <w:lang w:val="id-ID"/>
              </w:rPr>
            </w:pPr>
            <w:r w:rsidRPr="00984512">
              <w:rPr>
                <w:rFonts w:asciiTheme="majorBidi" w:hAnsiTheme="majorBidi" w:cstheme="majorBidi"/>
                <w:sz w:val="20"/>
                <w:szCs w:val="20"/>
              </w:rPr>
              <w:t>SILVER</w:t>
            </w:r>
            <w:r w:rsidR="00346D1C" w:rsidRPr="00984512">
              <w:rPr>
                <w:rFonts w:asciiTheme="majorBidi" w:hAnsiTheme="majorBidi" w:cstheme="majorBidi"/>
                <w:sz w:val="20"/>
                <w:szCs w:val="20"/>
              </w:rPr>
              <w:t xml:space="preserve"> (</w:t>
            </w:r>
            <w:proofErr w:type="spellStart"/>
            <w:r w:rsidR="00346D1C" w:rsidRPr="00984512">
              <w:rPr>
                <w:rFonts w:asciiTheme="majorBidi" w:hAnsiTheme="majorBidi" w:cstheme="majorBidi"/>
                <w:sz w:val="20"/>
                <w:szCs w:val="20"/>
              </w:rPr>
              <w:t>embu</w:t>
            </w:r>
            <w:proofErr w:type="spellEnd"/>
            <w:r w:rsidR="00346D1C" w:rsidRPr="00984512">
              <w:rPr>
                <w:rFonts w:asciiTheme="majorBidi" w:hAnsiTheme="majorBidi" w:cstheme="majorBidi"/>
                <w:sz w:val="20"/>
                <w:szCs w:val="20"/>
              </w:rPr>
              <w:t xml:space="preserve"> </w:t>
            </w:r>
            <w:r w:rsidRPr="00984512">
              <w:rPr>
                <w:rFonts w:asciiTheme="majorBidi" w:hAnsiTheme="majorBidi" w:cstheme="majorBidi"/>
                <w:sz w:val="20"/>
                <w:szCs w:val="20"/>
                <w:lang w:val="en"/>
              </w:rPr>
              <w:t>son's partner</w:t>
            </w:r>
          </w:p>
          <w:p w14:paraId="2B2721A6" w14:textId="1B50CA8B"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w:t>
            </w:r>
          </w:p>
        </w:tc>
        <w:tc>
          <w:tcPr>
            <w:tcW w:w="1270" w:type="dxa"/>
          </w:tcPr>
          <w:p w14:paraId="1742A251" w14:textId="77777777" w:rsidR="00346D1C" w:rsidRPr="00984512" w:rsidRDefault="00346D1C" w:rsidP="00984512">
            <w:pPr>
              <w:jc w:val="center"/>
              <w:rPr>
                <w:rFonts w:asciiTheme="majorBidi" w:hAnsiTheme="majorBidi" w:cstheme="majorBidi"/>
                <w:sz w:val="20"/>
                <w:szCs w:val="20"/>
              </w:rPr>
            </w:pPr>
          </w:p>
          <w:p w14:paraId="7259BC10"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2019</w:t>
            </w:r>
          </w:p>
        </w:tc>
      </w:tr>
      <w:tr w:rsidR="00346D1C" w:rsidRPr="00984512" w14:paraId="7FD1052F" w14:textId="77777777" w:rsidTr="00984512">
        <w:tc>
          <w:tcPr>
            <w:tcW w:w="561" w:type="dxa"/>
          </w:tcPr>
          <w:p w14:paraId="042F9F08" w14:textId="77777777" w:rsidR="00346D1C" w:rsidRPr="00984512" w:rsidRDefault="00346D1C" w:rsidP="00984512">
            <w:pPr>
              <w:jc w:val="center"/>
              <w:rPr>
                <w:rFonts w:asciiTheme="majorBidi" w:hAnsiTheme="majorBidi" w:cstheme="majorBidi"/>
                <w:sz w:val="20"/>
                <w:szCs w:val="20"/>
              </w:rPr>
            </w:pPr>
          </w:p>
          <w:p w14:paraId="31F4B645"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6</w:t>
            </w:r>
          </w:p>
        </w:tc>
        <w:tc>
          <w:tcPr>
            <w:tcW w:w="1844" w:type="dxa"/>
          </w:tcPr>
          <w:p w14:paraId="14015008" w14:textId="77777777" w:rsidR="00346D1C" w:rsidRPr="00984512" w:rsidRDefault="00346D1C" w:rsidP="00984512">
            <w:pPr>
              <w:jc w:val="center"/>
              <w:rPr>
                <w:rFonts w:asciiTheme="majorBidi" w:hAnsiTheme="majorBidi" w:cstheme="majorBidi"/>
                <w:sz w:val="20"/>
                <w:szCs w:val="20"/>
              </w:rPr>
            </w:pPr>
          </w:p>
          <w:p w14:paraId="11680A04"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Popda</w:t>
            </w:r>
            <w:proofErr w:type="spellEnd"/>
            <w:r w:rsidRPr="00984512">
              <w:rPr>
                <w:rFonts w:asciiTheme="majorBidi" w:hAnsiTheme="majorBidi" w:cstheme="majorBidi"/>
                <w:sz w:val="20"/>
                <w:szCs w:val="20"/>
              </w:rPr>
              <w:t xml:space="preserve"> IV</w:t>
            </w:r>
          </w:p>
        </w:tc>
        <w:tc>
          <w:tcPr>
            <w:tcW w:w="1984" w:type="dxa"/>
          </w:tcPr>
          <w:p w14:paraId="5F54FD63" w14:textId="77777777" w:rsidR="00346D1C" w:rsidRPr="00984512" w:rsidRDefault="00346D1C" w:rsidP="00984512">
            <w:pPr>
              <w:jc w:val="center"/>
              <w:rPr>
                <w:rFonts w:asciiTheme="majorBidi" w:hAnsiTheme="majorBidi" w:cstheme="majorBidi"/>
                <w:sz w:val="20"/>
                <w:szCs w:val="20"/>
              </w:rPr>
            </w:pPr>
          </w:p>
          <w:p w14:paraId="5A89B92C"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Kupang</w:t>
            </w:r>
            <w:proofErr w:type="spellEnd"/>
            <w:r w:rsidRPr="00984512">
              <w:rPr>
                <w:rFonts w:asciiTheme="majorBidi" w:hAnsiTheme="majorBidi" w:cstheme="majorBidi"/>
                <w:sz w:val="20"/>
                <w:szCs w:val="20"/>
              </w:rPr>
              <w:t xml:space="preserve"> </w:t>
            </w:r>
          </w:p>
        </w:tc>
        <w:tc>
          <w:tcPr>
            <w:tcW w:w="1523" w:type="dxa"/>
          </w:tcPr>
          <w:p w14:paraId="7091B0A3" w14:textId="58BC01EC" w:rsidR="00346D1C" w:rsidRPr="00984512" w:rsidRDefault="0047166A" w:rsidP="00984512">
            <w:pPr>
              <w:jc w:val="center"/>
              <w:rPr>
                <w:rFonts w:asciiTheme="majorBidi" w:hAnsiTheme="majorBidi" w:cstheme="majorBidi"/>
                <w:sz w:val="20"/>
                <w:szCs w:val="20"/>
              </w:rPr>
            </w:pPr>
            <w:r w:rsidRPr="00984512">
              <w:rPr>
                <w:rFonts w:asciiTheme="majorBidi" w:hAnsiTheme="majorBidi" w:cstheme="majorBidi"/>
                <w:sz w:val="20"/>
                <w:szCs w:val="20"/>
              </w:rPr>
              <w:t>GOLD</w:t>
            </w:r>
            <w:r w:rsidR="00346D1C" w:rsidRPr="00984512">
              <w:rPr>
                <w:rFonts w:asciiTheme="majorBidi" w:hAnsiTheme="majorBidi" w:cstheme="majorBidi"/>
                <w:sz w:val="20"/>
                <w:szCs w:val="20"/>
              </w:rPr>
              <w:t xml:space="preserve"> </w:t>
            </w:r>
          </w:p>
          <w:p w14:paraId="20324D63" w14:textId="2E7A01BE"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w:t>
            </w:r>
            <w:proofErr w:type="spellStart"/>
            <w:r w:rsidRPr="00984512">
              <w:rPr>
                <w:rFonts w:asciiTheme="majorBidi" w:hAnsiTheme="majorBidi" w:cstheme="majorBidi"/>
                <w:sz w:val="20"/>
                <w:szCs w:val="20"/>
              </w:rPr>
              <w:t>randori</w:t>
            </w:r>
            <w:proofErr w:type="spellEnd"/>
            <w:r w:rsidRPr="00984512">
              <w:rPr>
                <w:rFonts w:asciiTheme="majorBidi" w:hAnsiTheme="majorBidi" w:cstheme="majorBidi"/>
                <w:sz w:val="20"/>
                <w:szCs w:val="20"/>
              </w:rPr>
              <w:t xml:space="preserve"> </w:t>
            </w:r>
            <w:r w:rsidR="0047166A" w:rsidRPr="00984512">
              <w:rPr>
                <w:rFonts w:asciiTheme="majorBidi" w:hAnsiTheme="majorBidi" w:cstheme="majorBidi"/>
                <w:sz w:val="20"/>
                <w:szCs w:val="20"/>
              </w:rPr>
              <w:t>class</w:t>
            </w:r>
            <w:r w:rsidRPr="00984512">
              <w:rPr>
                <w:rFonts w:asciiTheme="majorBidi" w:hAnsiTheme="majorBidi" w:cstheme="majorBidi"/>
                <w:sz w:val="20"/>
                <w:szCs w:val="20"/>
              </w:rPr>
              <w:t xml:space="preserve"> 45 kg)</w:t>
            </w:r>
          </w:p>
        </w:tc>
        <w:tc>
          <w:tcPr>
            <w:tcW w:w="1270" w:type="dxa"/>
          </w:tcPr>
          <w:p w14:paraId="44CF7F4B" w14:textId="77777777" w:rsidR="00346D1C" w:rsidRPr="00984512" w:rsidRDefault="00346D1C" w:rsidP="00984512">
            <w:pPr>
              <w:jc w:val="center"/>
              <w:rPr>
                <w:rFonts w:asciiTheme="majorBidi" w:hAnsiTheme="majorBidi" w:cstheme="majorBidi"/>
                <w:sz w:val="20"/>
                <w:szCs w:val="20"/>
              </w:rPr>
            </w:pPr>
          </w:p>
          <w:p w14:paraId="67534027"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2020</w:t>
            </w:r>
          </w:p>
        </w:tc>
      </w:tr>
      <w:tr w:rsidR="00346D1C" w:rsidRPr="00984512" w14:paraId="65ABC0F2" w14:textId="77777777" w:rsidTr="00984512">
        <w:tc>
          <w:tcPr>
            <w:tcW w:w="561" w:type="dxa"/>
          </w:tcPr>
          <w:p w14:paraId="10C0E74B" w14:textId="77777777" w:rsidR="00346D1C" w:rsidRPr="00984512" w:rsidRDefault="00346D1C" w:rsidP="00984512">
            <w:pPr>
              <w:jc w:val="center"/>
              <w:rPr>
                <w:rFonts w:asciiTheme="majorBidi" w:hAnsiTheme="majorBidi" w:cstheme="majorBidi"/>
                <w:sz w:val="20"/>
                <w:szCs w:val="20"/>
              </w:rPr>
            </w:pPr>
          </w:p>
          <w:p w14:paraId="5375EE9A"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7</w:t>
            </w:r>
          </w:p>
        </w:tc>
        <w:tc>
          <w:tcPr>
            <w:tcW w:w="1844" w:type="dxa"/>
          </w:tcPr>
          <w:p w14:paraId="6E4F7949" w14:textId="77777777" w:rsidR="00346D1C" w:rsidRPr="00984512" w:rsidRDefault="00346D1C" w:rsidP="00984512">
            <w:pPr>
              <w:jc w:val="center"/>
              <w:rPr>
                <w:rFonts w:asciiTheme="majorBidi" w:hAnsiTheme="majorBidi" w:cstheme="majorBidi"/>
                <w:sz w:val="20"/>
                <w:szCs w:val="20"/>
              </w:rPr>
            </w:pPr>
          </w:p>
          <w:p w14:paraId="79ECE292"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Porprov</w:t>
            </w:r>
            <w:proofErr w:type="spellEnd"/>
            <w:r w:rsidRPr="00984512">
              <w:rPr>
                <w:rFonts w:asciiTheme="majorBidi" w:hAnsiTheme="majorBidi" w:cstheme="majorBidi"/>
                <w:sz w:val="20"/>
                <w:szCs w:val="20"/>
              </w:rPr>
              <w:t xml:space="preserve"> </w:t>
            </w:r>
          </w:p>
        </w:tc>
        <w:tc>
          <w:tcPr>
            <w:tcW w:w="1984" w:type="dxa"/>
          </w:tcPr>
          <w:p w14:paraId="0FBD0164" w14:textId="77777777" w:rsidR="00346D1C" w:rsidRPr="00984512" w:rsidRDefault="00346D1C" w:rsidP="00984512">
            <w:pPr>
              <w:jc w:val="center"/>
              <w:rPr>
                <w:rFonts w:asciiTheme="majorBidi" w:hAnsiTheme="majorBidi" w:cstheme="majorBidi"/>
                <w:sz w:val="20"/>
                <w:szCs w:val="20"/>
              </w:rPr>
            </w:pPr>
          </w:p>
          <w:p w14:paraId="60EB00AA"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Kupang</w:t>
            </w:r>
            <w:proofErr w:type="spellEnd"/>
            <w:r w:rsidRPr="00984512">
              <w:rPr>
                <w:rFonts w:asciiTheme="majorBidi" w:hAnsiTheme="majorBidi" w:cstheme="majorBidi"/>
                <w:sz w:val="20"/>
                <w:szCs w:val="20"/>
              </w:rPr>
              <w:t xml:space="preserve"> </w:t>
            </w:r>
          </w:p>
        </w:tc>
        <w:tc>
          <w:tcPr>
            <w:tcW w:w="1523" w:type="dxa"/>
          </w:tcPr>
          <w:p w14:paraId="32856176" w14:textId="7995A7FF" w:rsidR="00346D1C" w:rsidRPr="00984512" w:rsidRDefault="0047166A" w:rsidP="00984512">
            <w:pPr>
              <w:jc w:val="center"/>
              <w:rPr>
                <w:rFonts w:asciiTheme="majorBidi" w:hAnsiTheme="majorBidi" w:cstheme="majorBidi"/>
                <w:sz w:val="20"/>
                <w:szCs w:val="20"/>
              </w:rPr>
            </w:pPr>
            <w:r w:rsidRPr="00984512">
              <w:rPr>
                <w:rFonts w:asciiTheme="majorBidi" w:hAnsiTheme="majorBidi" w:cstheme="majorBidi"/>
                <w:sz w:val="20"/>
                <w:szCs w:val="20"/>
              </w:rPr>
              <w:t>GOLD</w:t>
            </w:r>
          </w:p>
          <w:p w14:paraId="41F8AE54" w14:textId="5E2FD76C"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w:t>
            </w:r>
            <w:proofErr w:type="spellStart"/>
            <w:r w:rsidRPr="00984512">
              <w:rPr>
                <w:rFonts w:asciiTheme="majorBidi" w:hAnsiTheme="majorBidi" w:cstheme="majorBidi"/>
                <w:sz w:val="20"/>
                <w:szCs w:val="20"/>
              </w:rPr>
              <w:t>randori</w:t>
            </w:r>
            <w:proofErr w:type="spellEnd"/>
            <w:r w:rsidRPr="00984512">
              <w:rPr>
                <w:rFonts w:asciiTheme="majorBidi" w:hAnsiTheme="majorBidi" w:cstheme="majorBidi"/>
                <w:sz w:val="20"/>
                <w:szCs w:val="20"/>
              </w:rPr>
              <w:t xml:space="preserve"> </w:t>
            </w:r>
            <w:r w:rsidR="0047166A" w:rsidRPr="00984512">
              <w:rPr>
                <w:rFonts w:asciiTheme="majorBidi" w:hAnsiTheme="majorBidi" w:cstheme="majorBidi"/>
                <w:sz w:val="20"/>
                <w:szCs w:val="20"/>
              </w:rPr>
              <w:t>class</w:t>
            </w:r>
            <w:r w:rsidRPr="00984512">
              <w:rPr>
                <w:rFonts w:asciiTheme="majorBidi" w:hAnsiTheme="majorBidi" w:cstheme="majorBidi"/>
                <w:sz w:val="20"/>
                <w:szCs w:val="20"/>
              </w:rPr>
              <w:t xml:space="preserve"> 45 kg)</w:t>
            </w:r>
          </w:p>
        </w:tc>
        <w:tc>
          <w:tcPr>
            <w:tcW w:w="1270" w:type="dxa"/>
          </w:tcPr>
          <w:p w14:paraId="7C44AAC6" w14:textId="77777777" w:rsidR="00346D1C" w:rsidRPr="00984512" w:rsidRDefault="00346D1C" w:rsidP="00984512">
            <w:pPr>
              <w:jc w:val="center"/>
              <w:rPr>
                <w:rFonts w:asciiTheme="majorBidi" w:hAnsiTheme="majorBidi" w:cstheme="majorBidi"/>
                <w:sz w:val="20"/>
                <w:szCs w:val="20"/>
              </w:rPr>
            </w:pPr>
          </w:p>
          <w:p w14:paraId="71585B19"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2022</w:t>
            </w:r>
          </w:p>
        </w:tc>
      </w:tr>
      <w:tr w:rsidR="00346D1C" w:rsidRPr="00984512" w14:paraId="17071058" w14:textId="77777777" w:rsidTr="00984512">
        <w:tc>
          <w:tcPr>
            <w:tcW w:w="561" w:type="dxa"/>
            <w:tcBorders>
              <w:bottom w:val="single" w:sz="4" w:space="0" w:color="auto"/>
            </w:tcBorders>
          </w:tcPr>
          <w:p w14:paraId="0915EF4A" w14:textId="77777777" w:rsidR="00346D1C" w:rsidRPr="00984512" w:rsidRDefault="00346D1C" w:rsidP="00984512">
            <w:pPr>
              <w:jc w:val="center"/>
              <w:rPr>
                <w:rFonts w:asciiTheme="majorBidi" w:hAnsiTheme="majorBidi" w:cstheme="majorBidi"/>
                <w:sz w:val="20"/>
                <w:szCs w:val="20"/>
              </w:rPr>
            </w:pPr>
          </w:p>
          <w:p w14:paraId="2989A886"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8</w:t>
            </w:r>
          </w:p>
        </w:tc>
        <w:tc>
          <w:tcPr>
            <w:tcW w:w="1844" w:type="dxa"/>
            <w:tcBorders>
              <w:bottom w:val="single" w:sz="4" w:space="0" w:color="auto"/>
            </w:tcBorders>
          </w:tcPr>
          <w:p w14:paraId="2112F0D4" w14:textId="77777777" w:rsidR="00346D1C" w:rsidRPr="00984512" w:rsidRDefault="00346D1C" w:rsidP="00984512">
            <w:pPr>
              <w:jc w:val="center"/>
              <w:rPr>
                <w:rFonts w:asciiTheme="majorBidi" w:hAnsiTheme="majorBidi" w:cstheme="majorBidi"/>
                <w:sz w:val="20"/>
                <w:szCs w:val="20"/>
              </w:rPr>
            </w:pPr>
          </w:p>
          <w:p w14:paraId="6EADA7D1"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Porprov</w:t>
            </w:r>
            <w:proofErr w:type="spellEnd"/>
            <w:r w:rsidRPr="00984512">
              <w:rPr>
                <w:rFonts w:asciiTheme="majorBidi" w:hAnsiTheme="majorBidi" w:cstheme="majorBidi"/>
                <w:sz w:val="20"/>
                <w:szCs w:val="20"/>
              </w:rPr>
              <w:t xml:space="preserve"> </w:t>
            </w:r>
          </w:p>
        </w:tc>
        <w:tc>
          <w:tcPr>
            <w:tcW w:w="1984" w:type="dxa"/>
            <w:tcBorders>
              <w:bottom w:val="single" w:sz="4" w:space="0" w:color="auto"/>
            </w:tcBorders>
          </w:tcPr>
          <w:p w14:paraId="170BDC9D" w14:textId="77777777" w:rsidR="00346D1C" w:rsidRPr="00984512" w:rsidRDefault="00346D1C" w:rsidP="00984512">
            <w:pPr>
              <w:jc w:val="center"/>
              <w:rPr>
                <w:rFonts w:asciiTheme="majorBidi" w:hAnsiTheme="majorBidi" w:cstheme="majorBidi"/>
                <w:sz w:val="20"/>
                <w:szCs w:val="20"/>
              </w:rPr>
            </w:pPr>
          </w:p>
          <w:p w14:paraId="3D1B24DD"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Kupang</w:t>
            </w:r>
            <w:proofErr w:type="spellEnd"/>
            <w:r w:rsidRPr="00984512">
              <w:rPr>
                <w:rFonts w:asciiTheme="majorBidi" w:hAnsiTheme="majorBidi" w:cstheme="majorBidi"/>
                <w:sz w:val="20"/>
                <w:szCs w:val="20"/>
              </w:rPr>
              <w:t xml:space="preserve"> </w:t>
            </w:r>
          </w:p>
        </w:tc>
        <w:tc>
          <w:tcPr>
            <w:tcW w:w="1523" w:type="dxa"/>
            <w:tcBorders>
              <w:bottom w:val="single" w:sz="4" w:space="0" w:color="auto"/>
            </w:tcBorders>
          </w:tcPr>
          <w:p w14:paraId="5562041B" w14:textId="631895B2" w:rsidR="00346D1C" w:rsidRPr="00984512" w:rsidRDefault="0047166A" w:rsidP="00984512">
            <w:pPr>
              <w:jc w:val="center"/>
              <w:rPr>
                <w:rFonts w:asciiTheme="majorBidi" w:hAnsiTheme="majorBidi" w:cstheme="majorBidi"/>
                <w:sz w:val="20"/>
                <w:szCs w:val="20"/>
              </w:rPr>
            </w:pPr>
            <w:r w:rsidRPr="00984512">
              <w:rPr>
                <w:rFonts w:asciiTheme="majorBidi" w:hAnsiTheme="majorBidi" w:cstheme="majorBidi"/>
                <w:sz w:val="20"/>
                <w:szCs w:val="20"/>
              </w:rPr>
              <w:t>SILVER</w:t>
            </w:r>
          </w:p>
          <w:p w14:paraId="1C1869DF" w14:textId="77777777" w:rsidR="0047166A" w:rsidRPr="00984512" w:rsidRDefault="00346D1C" w:rsidP="00984512">
            <w:pPr>
              <w:jc w:val="center"/>
              <w:rPr>
                <w:rFonts w:asciiTheme="majorBidi" w:hAnsiTheme="majorBidi" w:cstheme="majorBidi"/>
                <w:sz w:val="20"/>
                <w:szCs w:val="20"/>
                <w:lang w:val="id-ID"/>
              </w:rPr>
            </w:pPr>
            <w:r w:rsidRPr="00984512">
              <w:rPr>
                <w:rFonts w:asciiTheme="majorBidi" w:hAnsiTheme="majorBidi" w:cstheme="majorBidi"/>
                <w:sz w:val="20"/>
                <w:szCs w:val="20"/>
              </w:rPr>
              <w:t>(</w:t>
            </w:r>
            <w:proofErr w:type="spellStart"/>
            <w:r w:rsidRPr="00984512">
              <w:rPr>
                <w:rFonts w:asciiTheme="majorBidi" w:hAnsiTheme="majorBidi" w:cstheme="majorBidi"/>
                <w:sz w:val="20"/>
                <w:szCs w:val="20"/>
              </w:rPr>
              <w:t>embu</w:t>
            </w:r>
            <w:proofErr w:type="spellEnd"/>
            <w:r w:rsidRPr="00984512">
              <w:rPr>
                <w:rFonts w:asciiTheme="majorBidi" w:hAnsiTheme="majorBidi" w:cstheme="majorBidi"/>
                <w:sz w:val="20"/>
                <w:szCs w:val="20"/>
              </w:rPr>
              <w:t xml:space="preserve"> </w:t>
            </w:r>
            <w:r w:rsidR="0047166A" w:rsidRPr="00984512">
              <w:rPr>
                <w:rFonts w:asciiTheme="majorBidi" w:hAnsiTheme="majorBidi" w:cstheme="majorBidi"/>
                <w:sz w:val="20"/>
                <w:szCs w:val="20"/>
                <w:lang w:val="en"/>
              </w:rPr>
              <w:t>son's partner</w:t>
            </w:r>
          </w:p>
          <w:p w14:paraId="2C446723" w14:textId="6FA25970"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w:t>
            </w:r>
          </w:p>
        </w:tc>
        <w:tc>
          <w:tcPr>
            <w:tcW w:w="1270" w:type="dxa"/>
            <w:tcBorders>
              <w:bottom w:val="single" w:sz="4" w:space="0" w:color="auto"/>
            </w:tcBorders>
          </w:tcPr>
          <w:p w14:paraId="57356FB2" w14:textId="77777777" w:rsidR="00346D1C" w:rsidRPr="00984512" w:rsidRDefault="00346D1C" w:rsidP="00984512">
            <w:pPr>
              <w:jc w:val="center"/>
              <w:rPr>
                <w:rFonts w:asciiTheme="majorBidi" w:hAnsiTheme="majorBidi" w:cstheme="majorBidi"/>
                <w:sz w:val="20"/>
                <w:szCs w:val="20"/>
              </w:rPr>
            </w:pPr>
          </w:p>
          <w:p w14:paraId="380AF288"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2022</w:t>
            </w:r>
          </w:p>
        </w:tc>
      </w:tr>
      <w:tr w:rsidR="00346D1C" w:rsidRPr="00984512" w14:paraId="433B582F" w14:textId="77777777" w:rsidTr="00984512">
        <w:tc>
          <w:tcPr>
            <w:tcW w:w="7182" w:type="dxa"/>
            <w:gridSpan w:val="5"/>
            <w:tcBorders>
              <w:top w:val="single" w:sz="4" w:space="0" w:color="auto"/>
              <w:bottom w:val="single" w:sz="4" w:space="0" w:color="auto"/>
            </w:tcBorders>
          </w:tcPr>
          <w:p w14:paraId="050AB7A5" w14:textId="77777777" w:rsidR="00346D1C" w:rsidRPr="00984512" w:rsidRDefault="00346D1C" w:rsidP="00984512">
            <w:pPr>
              <w:jc w:val="center"/>
              <w:rPr>
                <w:rFonts w:asciiTheme="majorBidi" w:hAnsiTheme="majorBidi" w:cstheme="majorBidi"/>
                <w:b/>
                <w:bCs/>
                <w:sz w:val="20"/>
                <w:szCs w:val="20"/>
              </w:rPr>
            </w:pPr>
          </w:p>
          <w:p w14:paraId="68C25EF4" w14:textId="6C8F9E81" w:rsidR="003C474C" w:rsidRPr="00984512" w:rsidRDefault="00984512" w:rsidP="00984512">
            <w:pPr>
              <w:jc w:val="center"/>
              <w:rPr>
                <w:rFonts w:asciiTheme="majorBidi" w:hAnsiTheme="majorBidi" w:cstheme="majorBidi"/>
                <w:b/>
                <w:bCs/>
                <w:sz w:val="20"/>
                <w:szCs w:val="20"/>
                <w:lang w:val="id-ID"/>
              </w:rPr>
            </w:pPr>
            <w:r>
              <w:rPr>
                <w:rFonts w:asciiTheme="majorBidi" w:hAnsiTheme="majorBidi" w:cstheme="majorBidi"/>
                <w:b/>
                <w:bCs/>
                <w:sz w:val="20"/>
                <w:szCs w:val="20"/>
                <w:lang w:val="en"/>
              </w:rPr>
              <w:t xml:space="preserve">Table 3. </w:t>
            </w:r>
            <w:r w:rsidRPr="00984512">
              <w:rPr>
                <w:rFonts w:asciiTheme="majorBidi" w:hAnsiTheme="majorBidi" w:cstheme="majorBidi"/>
                <w:sz w:val="20"/>
                <w:szCs w:val="20"/>
                <w:lang w:val="en"/>
              </w:rPr>
              <w:t>National Level Category</w:t>
            </w:r>
          </w:p>
          <w:p w14:paraId="6D2BC542" w14:textId="77777777" w:rsidR="00346D1C" w:rsidRPr="00984512" w:rsidRDefault="00346D1C" w:rsidP="00984512">
            <w:pPr>
              <w:jc w:val="center"/>
              <w:rPr>
                <w:rFonts w:asciiTheme="majorBidi" w:hAnsiTheme="majorBidi" w:cstheme="majorBidi"/>
                <w:b/>
                <w:bCs/>
                <w:sz w:val="20"/>
                <w:szCs w:val="20"/>
              </w:rPr>
            </w:pPr>
          </w:p>
        </w:tc>
      </w:tr>
      <w:tr w:rsidR="00346D1C" w:rsidRPr="00984512" w14:paraId="045E5E0B" w14:textId="77777777" w:rsidTr="00984512">
        <w:tc>
          <w:tcPr>
            <w:tcW w:w="561" w:type="dxa"/>
            <w:tcBorders>
              <w:top w:val="single" w:sz="4" w:space="0" w:color="auto"/>
              <w:bottom w:val="single" w:sz="4" w:space="0" w:color="auto"/>
            </w:tcBorders>
          </w:tcPr>
          <w:p w14:paraId="56B2C96E" w14:textId="77777777" w:rsidR="00346D1C" w:rsidRPr="00984512" w:rsidRDefault="00346D1C" w:rsidP="00984512">
            <w:pPr>
              <w:jc w:val="center"/>
              <w:rPr>
                <w:rFonts w:asciiTheme="majorBidi" w:hAnsiTheme="majorBidi" w:cstheme="majorBidi"/>
                <w:b/>
                <w:bCs/>
                <w:sz w:val="20"/>
                <w:szCs w:val="20"/>
              </w:rPr>
            </w:pPr>
            <w:r w:rsidRPr="00984512">
              <w:rPr>
                <w:rFonts w:asciiTheme="majorBidi" w:hAnsiTheme="majorBidi" w:cstheme="majorBidi"/>
                <w:b/>
                <w:bCs/>
                <w:sz w:val="20"/>
                <w:szCs w:val="20"/>
              </w:rPr>
              <w:t>No</w:t>
            </w:r>
          </w:p>
        </w:tc>
        <w:tc>
          <w:tcPr>
            <w:tcW w:w="1844" w:type="dxa"/>
            <w:tcBorders>
              <w:top w:val="single" w:sz="4" w:space="0" w:color="auto"/>
              <w:bottom w:val="single" w:sz="4" w:space="0" w:color="auto"/>
            </w:tcBorders>
          </w:tcPr>
          <w:p w14:paraId="23E6704E" w14:textId="77777777" w:rsidR="00346D1C" w:rsidRPr="00984512" w:rsidRDefault="00346D1C" w:rsidP="00984512">
            <w:pPr>
              <w:jc w:val="center"/>
              <w:rPr>
                <w:rFonts w:asciiTheme="majorBidi" w:hAnsiTheme="majorBidi" w:cstheme="majorBidi"/>
                <w:b/>
                <w:bCs/>
                <w:sz w:val="20"/>
                <w:szCs w:val="20"/>
              </w:rPr>
            </w:pPr>
            <w:r w:rsidRPr="00984512">
              <w:rPr>
                <w:rFonts w:asciiTheme="majorBidi" w:hAnsiTheme="majorBidi" w:cstheme="majorBidi"/>
                <w:b/>
                <w:bCs/>
                <w:sz w:val="20"/>
                <w:szCs w:val="20"/>
              </w:rPr>
              <w:t>Even</w:t>
            </w:r>
          </w:p>
        </w:tc>
        <w:tc>
          <w:tcPr>
            <w:tcW w:w="1984" w:type="dxa"/>
            <w:tcBorders>
              <w:top w:val="single" w:sz="4" w:space="0" w:color="auto"/>
              <w:bottom w:val="single" w:sz="4" w:space="0" w:color="auto"/>
            </w:tcBorders>
          </w:tcPr>
          <w:p w14:paraId="0A9A6E4D" w14:textId="77777777" w:rsidR="0047166A" w:rsidRPr="00984512" w:rsidRDefault="0047166A" w:rsidP="00984512">
            <w:pPr>
              <w:jc w:val="center"/>
              <w:rPr>
                <w:rFonts w:asciiTheme="majorBidi" w:hAnsiTheme="majorBidi" w:cstheme="majorBidi"/>
                <w:b/>
                <w:bCs/>
                <w:sz w:val="20"/>
                <w:szCs w:val="20"/>
                <w:lang w:val="id-ID"/>
              </w:rPr>
            </w:pPr>
            <w:r w:rsidRPr="00984512">
              <w:rPr>
                <w:rFonts w:asciiTheme="majorBidi" w:hAnsiTheme="majorBidi" w:cstheme="majorBidi"/>
                <w:b/>
                <w:bCs/>
                <w:sz w:val="20"/>
                <w:szCs w:val="20"/>
                <w:lang w:val="en"/>
              </w:rPr>
              <w:t>Organizing place</w:t>
            </w:r>
          </w:p>
          <w:p w14:paraId="5A6F3707" w14:textId="5607F6F8" w:rsidR="00346D1C" w:rsidRPr="00984512" w:rsidRDefault="00346D1C" w:rsidP="00984512">
            <w:pPr>
              <w:jc w:val="center"/>
              <w:rPr>
                <w:rFonts w:asciiTheme="majorBidi" w:hAnsiTheme="majorBidi" w:cstheme="majorBidi"/>
                <w:b/>
                <w:bCs/>
                <w:sz w:val="20"/>
                <w:szCs w:val="20"/>
              </w:rPr>
            </w:pPr>
          </w:p>
        </w:tc>
        <w:tc>
          <w:tcPr>
            <w:tcW w:w="1523" w:type="dxa"/>
            <w:tcBorders>
              <w:top w:val="single" w:sz="4" w:space="0" w:color="auto"/>
              <w:bottom w:val="single" w:sz="4" w:space="0" w:color="auto"/>
            </w:tcBorders>
          </w:tcPr>
          <w:p w14:paraId="779EE773" w14:textId="77777777" w:rsidR="00346D1C" w:rsidRPr="00984512" w:rsidRDefault="00346D1C" w:rsidP="00984512">
            <w:pPr>
              <w:jc w:val="center"/>
              <w:rPr>
                <w:rFonts w:asciiTheme="majorBidi" w:hAnsiTheme="majorBidi" w:cstheme="majorBidi"/>
                <w:b/>
                <w:bCs/>
                <w:sz w:val="20"/>
                <w:szCs w:val="20"/>
              </w:rPr>
            </w:pPr>
            <w:proofErr w:type="spellStart"/>
            <w:r w:rsidRPr="00984512">
              <w:rPr>
                <w:rFonts w:asciiTheme="majorBidi" w:hAnsiTheme="majorBidi" w:cstheme="majorBidi"/>
                <w:b/>
                <w:bCs/>
                <w:sz w:val="20"/>
                <w:szCs w:val="20"/>
              </w:rPr>
              <w:t>Medali</w:t>
            </w:r>
            <w:proofErr w:type="spellEnd"/>
          </w:p>
        </w:tc>
        <w:tc>
          <w:tcPr>
            <w:tcW w:w="1270" w:type="dxa"/>
            <w:tcBorders>
              <w:top w:val="single" w:sz="4" w:space="0" w:color="auto"/>
              <w:bottom w:val="single" w:sz="4" w:space="0" w:color="auto"/>
            </w:tcBorders>
          </w:tcPr>
          <w:p w14:paraId="262213CD" w14:textId="77777777" w:rsidR="00346D1C" w:rsidRPr="00984512" w:rsidRDefault="00346D1C" w:rsidP="00984512">
            <w:pPr>
              <w:jc w:val="center"/>
              <w:rPr>
                <w:rFonts w:asciiTheme="majorBidi" w:hAnsiTheme="majorBidi" w:cstheme="majorBidi"/>
                <w:b/>
                <w:bCs/>
                <w:sz w:val="20"/>
                <w:szCs w:val="20"/>
              </w:rPr>
            </w:pPr>
            <w:proofErr w:type="spellStart"/>
            <w:r w:rsidRPr="00984512">
              <w:rPr>
                <w:rFonts w:asciiTheme="majorBidi" w:hAnsiTheme="majorBidi" w:cstheme="majorBidi"/>
                <w:b/>
                <w:bCs/>
                <w:sz w:val="20"/>
                <w:szCs w:val="20"/>
              </w:rPr>
              <w:t>Tahun</w:t>
            </w:r>
            <w:proofErr w:type="spellEnd"/>
            <w:r w:rsidRPr="00984512">
              <w:rPr>
                <w:rFonts w:asciiTheme="majorBidi" w:hAnsiTheme="majorBidi" w:cstheme="majorBidi"/>
                <w:b/>
                <w:bCs/>
                <w:sz w:val="20"/>
                <w:szCs w:val="20"/>
              </w:rPr>
              <w:t xml:space="preserve"> </w:t>
            </w:r>
          </w:p>
        </w:tc>
      </w:tr>
      <w:tr w:rsidR="00346D1C" w:rsidRPr="00984512" w14:paraId="4F076E6A" w14:textId="77777777" w:rsidTr="00984512">
        <w:tc>
          <w:tcPr>
            <w:tcW w:w="561" w:type="dxa"/>
            <w:tcBorders>
              <w:top w:val="single" w:sz="4" w:space="0" w:color="auto"/>
            </w:tcBorders>
          </w:tcPr>
          <w:p w14:paraId="334A72CF" w14:textId="77777777" w:rsidR="00346D1C" w:rsidRPr="00984512" w:rsidRDefault="00346D1C" w:rsidP="00984512">
            <w:pPr>
              <w:jc w:val="center"/>
              <w:rPr>
                <w:rFonts w:asciiTheme="majorBidi" w:hAnsiTheme="majorBidi" w:cstheme="majorBidi"/>
                <w:sz w:val="20"/>
                <w:szCs w:val="20"/>
              </w:rPr>
            </w:pPr>
          </w:p>
          <w:p w14:paraId="4A234C7C"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1</w:t>
            </w:r>
          </w:p>
        </w:tc>
        <w:tc>
          <w:tcPr>
            <w:tcW w:w="1844" w:type="dxa"/>
            <w:tcBorders>
              <w:top w:val="single" w:sz="4" w:space="0" w:color="auto"/>
            </w:tcBorders>
          </w:tcPr>
          <w:p w14:paraId="473A105B" w14:textId="77777777" w:rsidR="00346D1C" w:rsidRPr="00984512" w:rsidRDefault="00346D1C" w:rsidP="00984512">
            <w:pPr>
              <w:jc w:val="center"/>
              <w:rPr>
                <w:rFonts w:asciiTheme="majorBidi" w:hAnsiTheme="majorBidi" w:cstheme="majorBidi"/>
                <w:sz w:val="20"/>
                <w:szCs w:val="20"/>
              </w:rPr>
            </w:pPr>
          </w:p>
          <w:p w14:paraId="19924EB3"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Monas cup</w:t>
            </w:r>
          </w:p>
        </w:tc>
        <w:tc>
          <w:tcPr>
            <w:tcW w:w="1984" w:type="dxa"/>
            <w:tcBorders>
              <w:top w:val="single" w:sz="4" w:space="0" w:color="auto"/>
            </w:tcBorders>
          </w:tcPr>
          <w:p w14:paraId="1CE1E220" w14:textId="77777777" w:rsidR="00346D1C" w:rsidRPr="00984512" w:rsidRDefault="00346D1C" w:rsidP="00984512">
            <w:pPr>
              <w:jc w:val="center"/>
              <w:rPr>
                <w:rFonts w:asciiTheme="majorBidi" w:hAnsiTheme="majorBidi" w:cstheme="majorBidi"/>
                <w:sz w:val="20"/>
                <w:szCs w:val="20"/>
              </w:rPr>
            </w:pPr>
          </w:p>
          <w:p w14:paraId="20ACA8D7"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 xml:space="preserve">Jakarta </w:t>
            </w:r>
          </w:p>
        </w:tc>
        <w:tc>
          <w:tcPr>
            <w:tcW w:w="1523" w:type="dxa"/>
            <w:tcBorders>
              <w:top w:val="single" w:sz="4" w:space="0" w:color="auto"/>
            </w:tcBorders>
          </w:tcPr>
          <w:p w14:paraId="1AD5F0F6" w14:textId="6F6DAA68" w:rsidR="00346D1C" w:rsidRPr="00984512" w:rsidRDefault="0047166A" w:rsidP="00984512">
            <w:pPr>
              <w:jc w:val="center"/>
              <w:rPr>
                <w:rFonts w:asciiTheme="majorBidi" w:hAnsiTheme="majorBidi" w:cstheme="majorBidi"/>
                <w:sz w:val="20"/>
                <w:szCs w:val="20"/>
              </w:rPr>
            </w:pPr>
            <w:r w:rsidRPr="00984512">
              <w:rPr>
                <w:rFonts w:asciiTheme="majorBidi" w:hAnsiTheme="majorBidi" w:cstheme="majorBidi"/>
                <w:sz w:val="20"/>
                <w:szCs w:val="20"/>
              </w:rPr>
              <w:t>GOLD</w:t>
            </w:r>
            <w:r w:rsidR="00346D1C" w:rsidRPr="00984512">
              <w:rPr>
                <w:rFonts w:asciiTheme="majorBidi" w:hAnsiTheme="majorBidi" w:cstheme="majorBidi"/>
                <w:sz w:val="20"/>
                <w:szCs w:val="20"/>
              </w:rPr>
              <w:t xml:space="preserve"> (</w:t>
            </w:r>
            <w:proofErr w:type="spellStart"/>
            <w:r w:rsidR="00346D1C" w:rsidRPr="00984512">
              <w:rPr>
                <w:rFonts w:asciiTheme="majorBidi" w:hAnsiTheme="majorBidi" w:cstheme="majorBidi"/>
                <w:sz w:val="20"/>
                <w:szCs w:val="20"/>
              </w:rPr>
              <w:t>randori</w:t>
            </w:r>
            <w:proofErr w:type="spellEnd"/>
            <w:r w:rsidR="00346D1C" w:rsidRPr="00984512">
              <w:rPr>
                <w:rFonts w:asciiTheme="majorBidi" w:hAnsiTheme="majorBidi" w:cstheme="majorBidi"/>
                <w:sz w:val="20"/>
                <w:szCs w:val="20"/>
              </w:rPr>
              <w:t xml:space="preserve"> </w:t>
            </w:r>
            <w:r w:rsidRPr="00984512">
              <w:rPr>
                <w:rFonts w:asciiTheme="majorBidi" w:hAnsiTheme="majorBidi" w:cstheme="majorBidi"/>
                <w:sz w:val="20"/>
                <w:szCs w:val="20"/>
              </w:rPr>
              <w:t>class</w:t>
            </w:r>
            <w:r w:rsidR="00346D1C" w:rsidRPr="00984512">
              <w:rPr>
                <w:rFonts w:asciiTheme="majorBidi" w:hAnsiTheme="majorBidi" w:cstheme="majorBidi"/>
                <w:sz w:val="20"/>
                <w:szCs w:val="20"/>
              </w:rPr>
              <w:t xml:space="preserve"> 48 kg)</w:t>
            </w:r>
          </w:p>
        </w:tc>
        <w:tc>
          <w:tcPr>
            <w:tcW w:w="1270" w:type="dxa"/>
            <w:tcBorders>
              <w:top w:val="single" w:sz="4" w:space="0" w:color="auto"/>
            </w:tcBorders>
          </w:tcPr>
          <w:p w14:paraId="1C89D154" w14:textId="77777777" w:rsidR="00346D1C" w:rsidRPr="00984512" w:rsidRDefault="00346D1C" w:rsidP="00984512">
            <w:pPr>
              <w:jc w:val="center"/>
              <w:rPr>
                <w:rFonts w:asciiTheme="majorBidi" w:hAnsiTheme="majorBidi" w:cstheme="majorBidi"/>
                <w:sz w:val="20"/>
                <w:szCs w:val="20"/>
              </w:rPr>
            </w:pPr>
          </w:p>
          <w:p w14:paraId="6E3053B0"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2019</w:t>
            </w:r>
          </w:p>
        </w:tc>
      </w:tr>
      <w:tr w:rsidR="00346D1C" w:rsidRPr="00984512" w14:paraId="07ACCC6C" w14:textId="77777777" w:rsidTr="00984512">
        <w:tc>
          <w:tcPr>
            <w:tcW w:w="561" w:type="dxa"/>
          </w:tcPr>
          <w:p w14:paraId="6B23AC80" w14:textId="77777777" w:rsidR="00346D1C" w:rsidRPr="00984512" w:rsidRDefault="00346D1C" w:rsidP="00984512">
            <w:pPr>
              <w:jc w:val="center"/>
              <w:rPr>
                <w:rFonts w:asciiTheme="majorBidi" w:hAnsiTheme="majorBidi" w:cstheme="majorBidi"/>
                <w:sz w:val="20"/>
                <w:szCs w:val="20"/>
              </w:rPr>
            </w:pPr>
          </w:p>
          <w:p w14:paraId="529D9C17"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w:t>
            </w:r>
          </w:p>
        </w:tc>
        <w:tc>
          <w:tcPr>
            <w:tcW w:w="1844" w:type="dxa"/>
          </w:tcPr>
          <w:p w14:paraId="037A0649" w14:textId="77777777" w:rsidR="00346D1C" w:rsidRPr="00984512" w:rsidRDefault="00346D1C" w:rsidP="00984512">
            <w:pPr>
              <w:jc w:val="center"/>
              <w:rPr>
                <w:rFonts w:asciiTheme="majorBidi" w:hAnsiTheme="majorBidi" w:cstheme="majorBidi"/>
                <w:sz w:val="20"/>
                <w:szCs w:val="20"/>
              </w:rPr>
            </w:pPr>
          </w:p>
          <w:p w14:paraId="7B4FCF85"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 xml:space="preserve">Surakarta open </w:t>
            </w:r>
          </w:p>
        </w:tc>
        <w:tc>
          <w:tcPr>
            <w:tcW w:w="1984" w:type="dxa"/>
          </w:tcPr>
          <w:p w14:paraId="3FD91994" w14:textId="77777777" w:rsidR="00346D1C" w:rsidRPr="00984512" w:rsidRDefault="00346D1C" w:rsidP="00984512">
            <w:pPr>
              <w:jc w:val="center"/>
              <w:rPr>
                <w:rFonts w:asciiTheme="majorBidi" w:hAnsiTheme="majorBidi" w:cstheme="majorBidi"/>
                <w:sz w:val="20"/>
                <w:szCs w:val="20"/>
              </w:rPr>
            </w:pPr>
          </w:p>
          <w:p w14:paraId="7B26DCCF" w14:textId="77777777" w:rsidR="003C474C" w:rsidRPr="00984512" w:rsidRDefault="003C474C" w:rsidP="00984512">
            <w:pPr>
              <w:jc w:val="center"/>
              <w:rPr>
                <w:rFonts w:asciiTheme="majorBidi" w:hAnsiTheme="majorBidi" w:cstheme="majorBidi"/>
                <w:sz w:val="20"/>
                <w:szCs w:val="20"/>
                <w:lang w:val="id-ID"/>
              </w:rPr>
            </w:pPr>
            <w:r w:rsidRPr="00984512">
              <w:rPr>
                <w:rFonts w:asciiTheme="majorBidi" w:hAnsiTheme="majorBidi" w:cstheme="majorBidi"/>
                <w:sz w:val="20"/>
                <w:szCs w:val="20"/>
                <w:lang w:val="en"/>
              </w:rPr>
              <w:t>Central Java</w:t>
            </w:r>
          </w:p>
          <w:p w14:paraId="06B70AC7" w14:textId="009BFC33" w:rsidR="00346D1C" w:rsidRPr="00984512" w:rsidRDefault="00346D1C" w:rsidP="00984512">
            <w:pPr>
              <w:jc w:val="center"/>
              <w:rPr>
                <w:rFonts w:asciiTheme="majorBidi" w:hAnsiTheme="majorBidi" w:cstheme="majorBidi"/>
                <w:sz w:val="20"/>
                <w:szCs w:val="20"/>
              </w:rPr>
            </w:pPr>
          </w:p>
        </w:tc>
        <w:tc>
          <w:tcPr>
            <w:tcW w:w="1523" w:type="dxa"/>
          </w:tcPr>
          <w:p w14:paraId="79F22534" w14:textId="77777777" w:rsidR="0047166A" w:rsidRPr="00984512" w:rsidRDefault="00346D1C" w:rsidP="00984512">
            <w:pPr>
              <w:jc w:val="center"/>
              <w:rPr>
                <w:rFonts w:asciiTheme="majorBidi" w:hAnsiTheme="majorBidi" w:cstheme="majorBidi"/>
                <w:sz w:val="20"/>
                <w:szCs w:val="20"/>
                <w:lang w:val="id-ID"/>
              </w:rPr>
            </w:pPr>
            <w:r w:rsidRPr="00984512">
              <w:rPr>
                <w:rFonts w:asciiTheme="majorBidi" w:hAnsiTheme="majorBidi" w:cstheme="majorBidi"/>
                <w:sz w:val="20"/>
                <w:szCs w:val="20"/>
              </w:rPr>
              <w:t>PERAK (</w:t>
            </w:r>
            <w:r w:rsidR="0047166A" w:rsidRPr="00984512">
              <w:rPr>
                <w:rFonts w:asciiTheme="majorBidi" w:hAnsiTheme="majorBidi" w:cstheme="majorBidi"/>
                <w:sz w:val="20"/>
                <w:szCs w:val="20"/>
                <w:lang w:val="en"/>
              </w:rPr>
              <w:t>son's partner</w:t>
            </w:r>
          </w:p>
          <w:p w14:paraId="372516C3" w14:textId="598A41F0"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w:t>
            </w:r>
          </w:p>
        </w:tc>
        <w:tc>
          <w:tcPr>
            <w:tcW w:w="1270" w:type="dxa"/>
          </w:tcPr>
          <w:p w14:paraId="24E6FF99" w14:textId="77777777" w:rsidR="00346D1C" w:rsidRPr="00984512" w:rsidRDefault="00346D1C" w:rsidP="00984512">
            <w:pPr>
              <w:jc w:val="center"/>
              <w:rPr>
                <w:rFonts w:asciiTheme="majorBidi" w:hAnsiTheme="majorBidi" w:cstheme="majorBidi"/>
                <w:sz w:val="20"/>
                <w:szCs w:val="20"/>
              </w:rPr>
            </w:pPr>
          </w:p>
          <w:p w14:paraId="4CE8525E"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2022</w:t>
            </w:r>
          </w:p>
        </w:tc>
      </w:tr>
      <w:tr w:rsidR="00346D1C" w:rsidRPr="00984512" w14:paraId="453067F3" w14:textId="77777777" w:rsidTr="00984512">
        <w:tc>
          <w:tcPr>
            <w:tcW w:w="561" w:type="dxa"/>
          </w:tcPr>
          <w:p w14:paraId="0B2B10C5"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3</w:t>
            </w:r>
          </w:p>
        </w:tc>
        <w:tc>
          <w:tcPr>
            <w:tcW w:w="1844" w:type="dxa"/>
          </w:tcPr>
          <w:p w14:paraId="0E2F1EA0"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Kualifikasi</w:t>
            </w:r>
            <w:proofErr w:type="spellEnd"/>
            <w:r w:rsidRPr="00984512">
              <w:rPr>
                <w:rFonts w:asciiTheme="majorBidi" w:hAnsiTheme="majorBidi" w:cstheme="majorBidi"/>
                <w:sz w:val="20"/>
                <w:szCs w:val="20"/>
              </w:rPr>
              <w:t xml:space="preserve"> PON</w:t>
            </w:r>
          </w:p>
        </w:tc>
        <w:tc>
          <w:tcPr>
            <w:tcW w:w="1984" w:type="dxa"/>
          </w:tcPr>
          <w:p w14:paraId="40B6976C"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 xml:space="preserve">Surabaya </w:t>
            </w:r>
          </w:p>
        </w:tc>
        <w:tc>
          <w:tcPr>
            <w:tcW w:w="1523" w:type="dxa"/>
          </w:tcPr>
          <w:p w14:paraId="37DBE606"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Peringkat</w:t>
            </w:r>
            <w:proofErr w:type="spellEnd"/>
            <w:r w:rsidRPr="00984512">
              <w:rPr>
                <w:rFonts w:asciiTheme="majorBidi" w:hAnsiTheme="majorBidi" w:cstheme="majorBidi"/>
                <w:sz w:val="20"/>
                <w:szCs w:val="20"/>
              </w:rPr>
              <w:t xml:space="preserve"> 5</w:t>
            </w:r>
          </w:p>
        </w:tc>
        <w:tc>
          <w:tcPr>
            <w:tcW w:w="1270" w:type="dxa"/>
          </w:tcPr>
          <w:p w14:paraId="0A143B37"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2023</w:t>
            </w:r>
          </w:p>
        </w:tc>
      </w:tr>
      <w:tr w:rsidR="00346D1C" w:rsidRPr="00984512" w14:paraId="368D82EF" w14:textId="77777777" w:rsidTr="00984512">
        <w:tc>
          <w:tcPr>
            <w:tcW w:w="561" w:type="dxa"/>
          </w:tcPr>
          <w:p w14:paraId="6D10AD3E" w14:textId="77777777" w:rsidR="00346D1C" w:rsidRPr="00984512" w:rsidRDefault="00346D1C" w:rsidP="00984512">
            <w:pPr>
              <w:jc w:val="center"/>
              <w:rPr>
                <w:rFonts w:asciiTheme="majorBidi" w:hAnsiTheme="majorBidi" w:cstheme="majorBidi"/>
                <w:sz w:val="20"/>
                <w:szCs w:val="20"/>
              </w:rPr>
            </w:pPr>
          </w:p>
          <w:p w14:paraId="33D306CE"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4</w:t>
            </w:r>
          </w:p>
        </w:tc>
        <w:tc>
          <w:tcPr>
            <w:tcW w:w="1844" w:type="dxa"/>
          </w:tcPr>
          <w:p w14:paraId="41B8DA3D" w14:textId="77777777" w:rsidR="00346D1C" w:rsidRPr="00984512" w:rsidRDefault="00346D1C" w:rsidP="00984512">
            <w:pPr>
              <w:jc w:val="center"/>
              <w:rPr>
                <w:rFonts w:asciiTheme="majorBidi" w:hAnsiTheme="majorBidi" w:cstheme="majorBidi"/>
                <w:sz w:val="20"/>
                <w:szCs w:val="20"/>
              </w:rPr>
            </w:pPr>
          </w:p>
          <w:p w14:paraId="6B9921FC" w14:textId="77777777" w:rsidR="00346D1C" w:rsidRPr="00984512" w:rsidRDefault="00346D1C" w:rsidP="00984512">
            <w:pPr>
              <w:jc w:val="center"/>
              <w:rPr>
                <w:rFonts w:asciiTheme="majorBidi" w:hAnsiTheme="majorBidi" w:cstheme="majorBidi"/>
                <w:sz w:val="20"/>
                <w:szCs w:val="20"/>
              </w:rPr>
            </w:pPr>
            <w:proofErr w:type="spellStart"/>
            <w:r w:rsidRPr="00984512">
              <w:rPr>
                <w:rFonts w:asciiTheme="majorBidi" w:hAnsiTheme="majorBidi" w:cstheme="majorBidi"/>
                <w:sz w:val="20"/>
                <w:szCs w:val="20"/>
              </w:rPr>
              <w:t>Pomnas</w:t>
            </w:r>
            <w:proofErr w:type="spellEnd"/>
          </w:p>
        </w:tc>
        <w:tc>
          <w:tcPr>
            <w:tcW w:w="1984" w:type="dxa"/>
          </w:tcPr>
          <w:p w14:paraId="6CB9B9DA" w14:textId="77777777" w:rsidR="00346D1C" w:rsidRPr="00984512" w:rsidRDefault="00346D1C" w:rsidP="00984512">
            <w:pPr>
              <w:jc w:val="center"/>
              <w:rPr>
                <w:rFonts w:asciiTheme="majorBidi" w:hAnsiTheme="majorBidi" w:cstheme="majorBidi"/>
                <w:sz w:val="20"/>
                <w:szCs w:val="20"/>
              </w:rPr>
            </w:pPr>
          </w:p>
          <w:p w14:paraId="2C1BE365"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 xml:space="preserve">Kalimantan </w:t>
            </w:r>
            <w:proofErr w:type="spellStart"/>
            <w:r w:rsidRPr="00984512">
              <w:rPr>
                <w:rFonts w:asciiTheme="majorBidi" w:hAnsiTheme="majorBidi" w:cstheme="majorBidi"/>
                <w:sz w:val="20"/>
                <w:szCs w:val="20"/>
              </w:rPr>
              <w:t>selatan</w:t>
            </w:r>
            <w:proofErr w:type="spellEnd"/>
          </w:p>
        </w:tc>
        <w:tc>
          <w:tcPr>
            <w:tcW w:w="1523" w:type="dxa"/>
          </w:tcPr>
          <w:p w14:paraId="44EF75A1" w14:textId="64AEDE56" w:rsidR="00346D1C" w:rsidRPr="00984512" w:rsidRDefault="003C474C" w:rsidP="00984512">
            <w:pPr>
              <w:jc w:val="center"/>
              <w:rPr>
                <w:rFonts w:asciiTheme="majorBidi" w:hAnsiTheme="majorBidi" w:cstheme="majorBidi"/>
                <w:sz w:val="20"/>
                <w:szCs w:val="20"/>
              </w:rPr>
            </w:pPr>
            <w:r w:rsidRPr="00984512">
              <w:rPr>
                <w:rFonts w:asciiTheme="majorBidi" w:hAnsiTheme="majorBidi" w:cstheme="majorBidi"/>
                <w:sz w:val="20"/>
                <w:szCs w:val="20"/>
              </w:rPr>
              <w:t>GOLD</w:t>
            </w:r>
            <w:r w:rsidR="00346D1C" w:rsidRPr="00984512">
              <w:rPr>
                <w:rFonts w:asciiTheme="majorBidi" w:hAnsiTheme="majorBidi" w:cstheme="majorBidi"/>
                <w:sz w:val="20"/>
                <w:szCs w:val="20"/>
              </w:rPr>
              <w:t xml:space="preserve"> (</w:t>
            </w:r>
            <w:proofErr w:type="spellStart"/>
            <w:r w:rsidR="00346D1C" w:rsidRPr="00984512">
              <w:rPr>
                <w:rFonts w:asciiTheme="majorBidi" w:hAnsiTheme="majorBidi" w:cstheme="majorBidi"/>
                <w:sz w:val="20"/>
                <w:szCs w:val="20"/>
              </w:rPr>
              <w:t>randori</w:t>
            </w:r>
            <w:proofErr w:type="spellEnd"/>
            <w:r w:rsidR="00346D1C" w:rsidRPr="00984512">
              <w:rPr>
                <w:rFonts w:asciiTheme="majorBidi" w:hAnsiTheme="majorBidi" w:cstheme="majorBidi"/>
                <w:sz w:val="20"/>
                <w:szCs w:val="20"/>
              </w:rPr>
              <w:t xml:space="preserve"> </w:t>
            </w:r>
            <w:r w:rsidRPr="00984512">
              <w:rPr>
                <w:rFonts w:asciiTheme="majorBidi" w:hAnsiTheme="majorBidi" w:cstheme="majorBidi"/>
                <w:sz w:val="20"/>
                <w:szCs w:val="20"/>
              </w:rPr>
              <w:t>class</w:t>
            </w:r>
            <w:r w:rsidR="00346D1C" w:rsidRPr="00984512">
              <w:rPr>
                <w:rFonts w:asciiTheme="majorBidi" w:hAnsiTheme="majorBidi" w:cstheme="majorBidi"/>
                <w:sz w:val="20"/>
                <w:szCs w:val="20"/>
              </w:rPr>
              <w:t xml:space="preserve"> 45 kg)</w:t>
            </w:r>
          </w:p>
        </w:tc>
        <w:tc>
          <w:tcPr>
            <w:tcW w:w="1270" w:type="dxa"/>
          </w:tcPr>
          <w:p w14:paraId="31807675" w14:textId="77777777" w:rsidR="00346D1C" w:rsidRPr="00984512" w:rsidRDefault="00346D1C" w:rsidP="00984512">
            <w:pPr>
              <w:jc w:val="center"/>
              <w:rPr>
                <w:rFonts w:asciiTheme="majorBidi" w:hAnsiTheme="majorBidi" w:cstheme="majorBidi"/>
                <w:sz w:val="20"/>
                <w:szCs w:val="20"/>
              </w:rPr>
            </w:pPr>
          </w:p>
          <w:p w14:paraId="284D3F98"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2023</w:t>
            </w:r>
          </w:p>
        </w:tc>
      </w:tr>
      <w:tr w:rsidR="00346D1C" w:rsidRPr="00984512" w14:paraId="40E6A70E" w14:textId="77777777" w:rsidTr="00984512">
        <w:tc>
          <w:tcPr>
            <w:tcW w:w="561" w:type="dxa"/>
          </w:tcPr>
          <w:p w14:paraId="6DE4E70F" w14:textId="77777777" w:rsidR="00346D1C" w:rsidRPr="00984512" w:rsidRDefault="00346D1C" w:rsidP="00984512">
            <w:pPr>
              <w:jc w:val="center"/>
              <w:rPr>
                <w:rFonts w:asciiTheme="majorBidi" w:hAnsiTheme="majorBidi" w:cstheme="majorBidi"/>
                <w:sz w:val="20"/>
                <w:szCs w:val="20"/>
              </w:rPr>
            </w:pPr>
          </w:p>
          <w:p w14:paraId="01811B4C"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5</w:t>
            </w:r>
          </w:p>
          <w:p w14:paraId="5100D500" w14:textId="77777777" w:rsidR="00346D1C" w:rsidRPr="00984512" w:rsidRDefault="00346D1C" w:rsidP="00984512">
            <w:pPr>
              <w:jc w:val="center"/>
              <w:rPr>
                <w:rFonts w:asciiTheme="majorBidi" w:hAnsiTheme="majorBidi" w:cstheme="majorBidi"/>
                <w:sz w:val="20"/>
                <w:szCs w:val="20"/>
              </w:rPr>
            </w:pPr>
          </w:p>
        </w:tc>
        <w:tc>
          <w:tcPr>
            <w:tcW w:w="1844" w:type="dxa"/>
          </w:tcPr>
          <w:p w14:paraId="27F84927" w14:textId="77777777" w:rsidR="00346D1C" w:rsidRPr="00984512" w:rsidRDefault="00346D1C" w:rsidP="00984512">
            <w:pPr>
              <w:jc w:val="center"/>
              <w:rPr>
                <w:rFonts w:asciiTheme="majorBidi" w:hAnsiTheme="majorBidi" w:cstheme="majorBidi"/>
                <w:sz w:val="20"/>
                <w:szCs w:val="20"/>
              </w:rPr>
            </w:pPr>
          </w:p>
          <w:p w14:paraId="7B1B2E89"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PON XXI</w:t>
            </w:r>
          </w:p>
        </w:tc>
        <w:tc>
          <w:tcPr>
            <w:tcW w:w="1984" w:type="dxa"/>
          </w:tcPr>
          <w:p w14:paraId="5CD54803" w14:textId="77777777" w:rsidR="00346D1C" w:rsidRPr="00984512" w:rsidRDefault="00346D1C" w:rsidP="00984512">
            <w:pPr>
              <w:jc w:val="center"/>
              <w:rPr>
                <w:rFonts w:asciiTheme="majorBidi" w:hAnsiTheme="majorBidi" w:cstheme="majorBidi"/>
                <w:sz w:val="20"/>
                <w:szCs w:val="20"/>
              </w:rPr>
            </w:pPr>
          </w:p>
          <w:p w14:paraId="7D3879DF"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 xml:space="preserve">Aceh </w:t>
            </w:r>
          </w:p>
        </w:tc>
        <w:tc>
          <w:tcPr>
            <w:tcW w:w="1523" w:type="dxa"/>
          </w:tcPr>
          <w:p w14:paraId="7AA85798" w14:textId="0C90C48D" w:rsidR="00346D1C" w:rsidRPr="00984512" w:rsidRDefault="003C474C" w:rsidP="00984512">
            <w:pPr>
              <w:jc w:val="center"/>
              <w:rPr>
                <w:rFonts w:asciiTheme="majorBidi" w:hAnsiTheme="majorBidi" w:cstheme="majorBidi"/>
                <w:sz w:val="20"/>
                <w:szCs w:val="20"/>
              </w:rPr>
            </w:pPr>
            <w:r w:rsidRPr="00984512">
              <w:rPr>
                <w:rFonts w:asciiTheme="majorBidi" w:hAnsiTheme="majorBidi" w:cstheme="majorBidi"/>
                <w:sz w:val="20"/>
                <w:szCs w:val="20"/>
              </w:rPr>
              <w:t>SILVER</w:t>
            </w:r>
          </w:p>
          <w:p w14:paraId="1C438B17" w14:textId="77777777" w:rsidR="0047166A" w:rsidRPr="00984512" w:rsidRDefault="00346D1C" w:rsidP="00984512">
            <w:pPr>
              <w:jc w:val="center"/>
              <w:rPr>
                <w:rFonts w:asciiTheme="majorBidi" w:hAnsiTheme="majorBidi" w:cstheme="majorBidi"/>
                <w:sz w:val="20"/>
                <w:szCs w:val="20"/>
                <w:lang w:val="id-ID"/>
              </w:rPr>
            </w:pPr>
            <w:r w:rsidRPr="00984512">
              <w:rPr>
                <w:rFonts w:asciiTheme="majorBidi" w:hAnsiTheme="majorBidi" w:cstheme="majorBidi"/>
                <w:sz w:val="20"/>
                <w:szCs w:val="20"/>
              </w:rPr>
              <w:t>(</w:t>
            </w:r>
            <w:r w:rsidR="0047166A" w:rsidRPr="00984512">
              <w:rPr>
                <w:rFonts w:asciiTheme="majorBidi" w:hAnsiTheme="majorBidi" w:cstheme="majorBidi"/>
                <w:sz w:val="20"/>
                <w:szCs w:val="20"/>
                <w:lang w:val="en"/>
              </w:rPr>
              <w:t>son's partner</w:t>
            </w:r>
          </w:p>
          <w:p w14:paraId="27355E87" w14:textId="663BB071"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w:t>
            </w:r>
          </w:p>
        </w:tc>
        <w:tc>
          <w:tcPr>
            <w:tcW w:w="1270" w:type="dxa"/>
          </w:tcPr>
          <w:p w14:paraId="457821B5" w14:textId="77777777" w:rsidR="00346D1C" w:rsidRPr="00984512" w:rsidRDefault="00346D1C" w:rsidP="00984512">
            <w:pPr>
              <w:jc w:val="center"/>
              <w:rPr>
                <w:rFonts w:asciiTheme="majorBidi" w:hAnsiTheme="majorBidi" w:cstheme="majorBidi"/>
                <w:sz w:val="20"/>
                <w:szCs w:val="20"/>
              </w:rPr>
            </w:pPr>
          </w:p>
          <w:p w14:paraId="2CB1ED3A"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2024</w:t>
            </w:r>
          </w:p>
        </w:tc>
      </w:tr>
      <w:tr w:rsidR="00346D1C" w:rsidRPr="00984512" w14:paraId="48C4F445" w14:textId="77777777" w:rsidTr="00984512">
        <w:tc>
          <w:tcPr>
            <w:tcW w:w="561" w:type="dxa"/>
            <w:tcBorders>
              <w:bottom w:val="single" w:sz="4" w:space="0" w:color="auto"/>
            </w:tcBorders>
          </w:tcPr>
          <w:p w14:paraId="6BA3ADE2" w14:textId="77777777" w:rsidR="00346D1C" w:rsidRPr="00984512" w:rsidRDefault="00346D1C" w:rsidP="00984512">
            <w:pPr>
              <w:jc w:val="center"/>
              <w:rPr>
                <w:rFonts w:asciiTheme="majorBidi" w:hAnsiTheme="majorBidi" w:cstheme="majorBidi"/>
                <w:sz w:val="20"/>
                <w:szCs w:val="20"/>
              </w:rPr>
            </w:pPr>
          </w:p>
          <w:p w14:paraId="0152A33A"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6</w:t>
            </w:r>
          </w:p>
        </w:tc>
        <w:tc>
          <w:tcPr>
            <w:tcW w:w="1844" w:type="dxa"/>
            <w:tcBorders>
              <w:bottom w:val="single" w:sz="4" w:space="0" w:color="auto"/>
            </w:tcBorders>
          </w:tcPr>
          <w:p w14:paraId="5A4C9FBE" w14:textId="77777777" w:rsidR="00346D1C" w:rsidRPr="00984512" w:rsidRDefault="00346D1C" w:rsidP="00984512">
            <w:pPr>
              <w:jc w:val="center"/>
              <w:rPr>
                <w:rFonts w:asciiTheme="majorBidi" w:hAnsiTheme="majorBidi" w:cstheme="majorBidi"/>
                <w:sz w:val="20"/>
                <w:szCs w:val="20"/>
              </w:rPr>
            </w:pPr>
          </w:p>
          <w:p w14:paraId="4899144A"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 xml:space="preserve">PON </w:t>
            </w:r>
            <w:proofErr w:type="spellStart"/>
            <w:r w:rsidRPr="00984512">
              <w:rPr>
                <w:rFonts w:asciiTheme="majorBidi" w:hAnsiTheme="majorBidi" w:cstheme="majorBidi"/>
                <w:sz w:val="20"/>
                <w:szCs w:val="20"/>
              </w:rPr>
              <w:t>Beladiri</w:t>
            </w:r>
            <w:proofErr w:type="spellEnd"/>
          </w:p>
        </w:tc>
        <w:tc>
          <w:tcPr>
            <w:tcW w:w="1984" w:type="dxa"/>
            <w:tcBorders>
              <w:bottom w:val="single" w:sz="4" w:space="0" w:color="auto"/>
            </w:tcBorders>
          </w:tcPr>
          <w:p w14:paraId="33AC3F23" w14:textId="77777777" w:rsidR="00346D1C" w:rsidRPr="00984512" w:rsidRDefault="00346D1C" w:rsidP="00984512">
            <w:pPr>
              <w:jc w:val="center"/>
              <w:rPr>
                <w:rFonts w:asciiTheme="majorBidi" w:hAnsiTheme="majorBidi" w:cstheme="majorBidi"/>
                <w:sz w:val="20"/>
                <w:szCs w:val="20"/>
              </w:rPr>
            </w:pPr>
          </w:p>
          <w:p w14:paraId="59ACEF82" w14:textId="77777777" w:rsidR="003C474C" w:rsidRPr="00984512" w:rsidRDefault="003C474C" w:rsidP="00984512">
            <w:pPr>
              <w:jc w:val="center"/>
              <w:rPr>
                <w:rFonts w:asciiTheme="majorBidi" w:hAnsiTheme="majorBidi" w:cstheme="majorBidi"/>
                <w:sz w:val="20"/>
                <w:szCs w:val="20"/>
                <w:lang w:val="id-ID"/>
              </w:rPr>
            </w:pPr>
            <w:r w:rsidRPr="00984512">
              <w:rPr>
                <w:rFonts w:asciiTheme="majorBidi" w:hAnsiTheme="majorBidi" w:cstheme="majorBidi"/>
                <w:sz w:val="20"/>
                <w:szCs w:val="20"/>
                <w:lang w:val="en"/>
              </w:rPr>
              <w:t>Central Java</w:t>
            </w:r>
          </w:p>
          <w:p w14:paraId="71FEFCE6" w14:textId="185395F7" w:rsidR="00346D1C" w:rsidRPr="00984512" w:rsidRDefault="00346D1C" w:rsidP="00984512">
            <w:pPr>
              <w:jc w:val="center"/>
              <w:rPr>
                <w:rFonts w:asciiTheme="majorBidi" w:hAnsiTheme="majorBidi" w:cstheme="majorBidi"/>
                <w:sz w:val="20"/>
                <w:szCs w:val="20"/>
              </w:rPr>
            </w:pPr>
          </w:p>
        </w:tc>
        <w:tc>
          <w:tcPr>
            <w:tcW w:w="1523" w:type="dxa"/>
            <w:tcBorders>
              <w:bottom w:val="single" w:sz="4" w:space="0" w:color="auto"/>
            </w:tcBorders>
          </w:tcPr>
          <w:p w14:paraId="5E3905EE" w14:textId="0C42C33C" w:rsidR="00346D1C" w:rsidRPr="00984512" w:rsidRDefault="003C474C" w:rsidP="00984512">
            <w:pPr>
              <w:jc w:val="center"/>
              <w:rPr>
                <w:rFonts w:asciiTheme="majorBidi" w:hAnsiTheme="majorBidi" w:cstheme="majorBidi"/>
                <w:sz w:val="20"/>
                <w:szCs w:val="20"/>
                <w:lang w:val="id-ID"/>
              </w:rPr>
            </w:pPr>
            <w:r w:rsidRPr="00984512">
              <w:rPr>
                <w:rFonts w:asciiTheme="majorBidi" w:hAnsiTheme="majorBidi" w:cstheme="majorBidi"/>
                <w:sz w:val="20"/>
                <w:szCs w:val="20"/>
              </w:rPr>
              <w:t>GOLD</w:t>
            </w:r>
            <w:r w:rsidR="00346D1C" w:rsidRPr="00984512">
              <w:rPr>
                <w:rFonts w:asciiTheme="majorBidi" w:hAnsiTheme="majorBidi" w:cstheme="majorBidi"/>
                <w:sz w:val="20"/>
                <w:szCs w:val="20"/>
              </w:rPr>
              <w:t xml:space="preserve"> (</w:t>
            </w:r>
            <w:proofErr w:type="spellStart"/>
            <w:r w:rsidR="00346D1C" w:rsidRPr="00984512">
              <w:rPr>
                <w:rFonts w:asciiTheme="majorBidi" w:hAnsiTheme="majorBidi" w:cstheme="majorBidi"/>
                <w:sz w:val="20"/>
                <w:szCs w:val="20"/>
              </w:rPr>
              <w:t>embu</w:t>
            </w:r>
            <w:proofErr w:type="spellEnd"/>
            <w:r w:rsidR="00346D1C" w:rsidRPr="00984512">
              <w:rPr>
                <w:rFonts w:asciiTheme="majorBidi" w:hAnsiTheme="majorBidi" w:cstheme="majorBidi"/>
                <w:sz w:val="20"/>
                <w:szCs w:val="20"/>
              </w:rPr>
              <w:t xml:space="preserve"> </w:t>
            </w:r>
            <w:r w:rsidRPr="00984512">
              <w:rPr>
                <w:rFonts w:asciiTheme="majorBidi" w:hAnsiTheme="majorBidi" w:cstheme="majorBidi"/>
                <w:sz w:val="20"/>
                <w:szCs w:val="20"/>
                <w:lang w:val="en"/>
              </w:rPr>
              <w:t>men's team</w:t>
            </w:r>
            <w:r w:rsidR="00346D1C" w:rsidRPr="00984512">
              <w:rPr>
                <w:rFonts w:asciiTheme="majorBidi" w:hAnsiTheme="majorBidi" w:cstheme="majorBidi"/>
                <w:sz w:val="20"/>
                <w:szCs w:val="20"/>
              </w:rPr>
              <w:t>)</w:t>
            </w:r>
          </w:p>
        </w:tc>
        <w:tc>
          <w:tcPr>
            <w:tcW w:w="1270" w:type="dxa"/>
            <w:tcBorders>
              <w:bottom w:val="single" w:sz="4" w:space="0" w:color="auto"/>
            </w:tcBorders>
          </w:tcPr>
          <w:p w14:paraId="4CA55766" w14:textId="77777777" w:rsidR="00346D1C" w:rsidRPr="00984512" w:rsidRDefault="00346D1C" w:rsidP="00984512">
            <w:pPr>
              <w:jc w:val="center"/>
              <w:rPr>
                <w:rFonts w:asciiTheme="majorBidi" w:hAnsiTheme="majorBidi" w:cstheme="majorBidi"/>
                <w:sz w:val="20"/>
                <w:szCs w:val="20"/>
              </w:rPr>
            </w:pPr>
          </w:p>
          <w:p w14:paraId="7E16B905"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2025</w:t>
            </w:r>
          </w:p>
        </w:tc>
      </w:tr>
      <w:tr w:rsidR="00346D1C" w:rsidRPr="00984512" w14:paraId="23D9415F" w14:textId="77777777" w:rsidTr="00984512">
        <w:tc>
          <w:tcPr>
            <w:tcW w:w="7182" w:type="dxa"/>
            <w:gridSpan w:val="5"/>
            <w:tcBorders>
              <w:top w:val="single" w:sz="4" w:space="0" w:color="auto"/>
              <w:bottom w:val="single" w:sz="4" w:space="0" w:color="auto"/>
            </w:tcBorders>
          </w:tcPr>
          <w:p w14:paraId="46DBD3DB" w14:textId="77777777" w:rsidR="00346D1C" w:rsidRPr="00984512" w:rsidRDefault="00346D1C" w:rsidP="00984512">
            <w:pPr>
              <w:jc w:val="center"/>
              <w:rPr>
                <w:rFonts w:asciiTheme="majorBidi" w:hAnsiTheme="majorBidi" w:cstheme="majorBidi"/>
                <w:sz w:val="20"/>
                <w:szCs w:val="20"/>
              </w:rPr>
            </w:pPr>
          </w:p>
          <w:p w14:paraId="7247C75F" w14:textId="77777777" w:rsidR="00984512" w:rsidRDefault="00984512" w:rsidP="00984512">
            <w:pPr>
              <w:jc w:val="center"/>
              <w:rPr>
                <w:rFonts w:asciiTheme="majorBidi" w:hAnsiTheme="majorBidi" w:cstheme="majorBidi"/>
                <w:b/>
                <w:bCs/>
                <w:sz w:val="20"/>
                <w:szCs w:val="20"/>
                <w:lang w:val="en"/>
              </w:rPr>
            </w:pPr>
          </w:p>
          <w:p w14:paraId="155B30C1" w14:textId="7CCB938A" w:rsidR="003C474C" w:rsidRPr="00984512" w:rsidRDefault="00984512" w:rsidP="00984512">
            <w:pPr>
              <w:jc w:val="center"/>
              <w:rPr>
                <w:rFonts w:asciiTheme="majorBidi" w:hAnsiTheme="majorBidi" w:cstheme="majorBidi"/>
                <w:b/>
                <w:bCs/>
                <w:sz w:val="20"/>
                <w:szCs w:val="20"/>
                <w:lang w:val="id-ID"/>
              </w:rPr>
            </w:pPr>
            <w:r>
              <w:rPr>
                <w:rFonts w:asciiTheme="majorBidi" w:hAnsiTheme="majorBidi" w:cstheme="majorBidi"/>
                <w:b/>
                <w:bCs/>
                <w:sz w:val="20"/>
                <w:szCs w:val="20"/>
                <w:lang w:val="en"/>
              </w:rPr>
              <w:t xml:space="preserve">Table 4. </w:t>
            </w:r>
            <w:r w:rsidRPr="00984512">
              <w:rPr>
                <w:rFonts w:asciiTheme="majorBidi" w:hAnsiTheme="majorBidi" w:cstheme="majorBidi"/>
                <w:sz w:val="20"/>
                <w:szCs w:val="20"/>
                <w:lang w:val="en"/>
              </w:rPr>
              <w:t>International Level Category</w:t>
            </w:r>
          </w:p>
          <w:p w14:paraId="1DDC3490" w14:textId="77777777" w:rsidR="00346D1C" w:rsidRPr="00984512" w:rsidRDefault="00346D1C" w:rsidP="00984512">
            <w:pPr>
              <w:jc w:val="center"/>
              <w:rPr>
                <w:rFonts w:asciiTheme="majorBidi" w:hAnsiTheme="majorBidi" w:cstheme="majorBidi"/>
                <w:sz w:val="20"/>
                <w:szCs w:val="20"/>
              </w:rPr>
            </w:pPr>
          </w:p>
        </w:tc>
      </w:tr>
      <w:tr w:rsidR="00346D1C" w:rsidRPr="00984512" w14:paraId="4EE97B53" w14:textId="77777777" w:rsidTr="00984512">
        <w:tc>
          <w:tcPr>
            <w:tcW w:w="561" w:type="dxa"/>
            <w:tcBorders>
              <w:top w:val="single" w:sz="4" w:space="0" w:color="auto"/>
              <w:bottom w:val="single" w:sz="4" w:space="0" w:color="auto"/>
            </w:tcBorders>
          </w:tcPr>
          <w:p w14:paraId="60AD90CF" w14:textId="77777777" w:rsidR="00346D1C" w:rsidRPr="00984512" w:rsidRDefault="00346D1C" w:rsidP="00984512">
            <w:pPr>
              <w:jc w:val="center"/>
              <w:rPr>
                <w:rFonts w:asciiTheme="majorBidi" w:hAnsiTheme="majorBidi" w:cstheme="majorBidi"/>
                <w:b/>
                <w:bCs/>
                <w:sz w:val="20"/>
                <w:szCs w:val="20"/>
              </w:rPr>
            </w:pPr>
            <w:r w:rsidRPr="00984512">
              <w:rPr>
                <w:rFonts w:asciiTheme="majorBidi" w:hAnsiTheme="majorBidi" w:cstheme="majorBidi"/>
                <w:b/>
                <w:bCs/>
                <w:sz w:val="20"/>
                <w:szCs w:val="20"/>
              </w:rPr>
              <w:t xml:space="preserve">No </w:t>
            </w:r>
          </w:p>
        </w:tc>
        <w:tc>
          <w:tcPr>
            <w:tcW w:w="1844" w:type="dxa"/>
            <w:tcBorders>
              <w:top w:val="single" w:sz="4" w:space="0" w:color="auto"/>
              <w:bottom w:val="single" w:sz="4" w:space="0" w:color="auto"/>
            </w:tcBorders>
          </w:tcPr>
          <w:p w14:paraId="7D9930FC" w14:textId="77777777" w:rsidR="00346D1C" w:rsidRPr="00984512" w:rsidRDefault="00346D1C" w:rsidP="00984512">
            <w:pPr>
              <w:jc w:val="center"/>
              <w:rPr>
                <w:rFonts w:asciiTheme="majorBidi" w:hAnsiTheme="majorBidi" w:cstheme="majorBidi"/>
                <w:b/>
                <w:bCs/>
                <w:sz w:val="20"/>
                <w:szCs w:val="20"/>
              </w:rPr>
            </w:pPr>
            <w:r w:rsidRPr="00984512">
              <w:rPr>
                <w:rFonts w:asciiTheme="majorBidi" w:hAnsiTheme="majorBidi" w:cstheme="majorBidi"/>
                <w:b/>
                <w:bCs/>
                <w:sz w:val="20"/>
                <w:szCs w:val="20"/>
              </w:rPr>
              <w:t xml:space="preserve">Even </w:t>
            </w:r>
          </w:p>
        </w:tc>
        <w:tc>
          <w:tcPr>
            <w:tcW w:w="1984" w:type="dxa"/>
            <w:tcBorders>
              <w:top w:val="single" w:sz="4" w:space="0" w:color="auto"/>
              <w:bottom w:val="single" w:sz="4" w:space="0" w:color="auto"/>
            </w:tcBorders>
          </w:tcPr>
          <w:p w14:paraId="730C247C" w14:textId="77777777" w:rsidR="0047166A" w:rsidRPr="00984512" w:rsidRDefault="0047166A" w:rsidP="00984512">
            <w:pPr>
              <w:jc w:val="center"/>
              <w:rPr>
                <w:rFonts w:asciiTheme="majorBidi" w:hAnsiTheme="majorBidi" w:cstheme="majorBidi"/>
                <w:b/>
                <w:bCs/>
                <w:sz w:val="20"/>
                <w:szCs w:val="20"/>
                <w:lang w:val="id-ID"/>
              </w:rPr>
            </w:pPr>
            <w:r w:rsidRPr="00984512">
              <w:rPr>
                <w:rFonts w:asciiTheme="majorBidi" w:hAnsiTheme="majorBidi" w:cstheme="majorBidi"/>
                <w:b/>
                <w:bCs/>
                <w:sz w:val="20"/>
                <w:szCs w:val="20"/>
                <w:lang w:val="en"/>
              </w:rPr>
              <w:t>Organizing place</w:t>
            </w:r>
          </w:p>
          <w:p w14:paraId="78F920F0" w14:textId="61862A28" w:rsidR="00346D1C" w:rsidRPr="00984512" w:rsidRDefault="00346D1C" w:rsidP="00984512">
            <w:pPr>
              <w:jc w:val="center"/>
              <w:rPr>
                <w:rFonts w:asciiTheme="majorBidi" w:hAnsiTheme="majorBidi" w:cstheme="majorBidi"/>
                <w:b/>
                <w:bCs/>
                <w:sz w:val="20"/>
                <w:szCs w:val="20"/>
              </w:rPr>
            </w:pPr>
          </w:p>
        </w:tc>
        <w:tc>
          <w:tcPr>
            <w:tcW w:w="1523" w:type="dxa"/>
            <w:tcBorders>
              <w:top w:val="single" w:sz="4" w:space="0" w:color="auto"/>
              <w:bottom w:val="single" w:sz="4" w:space="0" w:color="auto"/>
            </w:tcBorders>
          </w:tcPr>
          <w:p w14:paraId="08719EE3" w14:textId="68FC1923" w:rsidR="00346D1C" w:rsidRPr="00984512" w:rsidRDefault="00346D1C" w:rsidP="00984512">
            <w:pPr>
              <w:jc w:val="center"/>
              <w:rPr>
                <w:rFonts w:asciiTheme="majorBidi" w:hAnsiTheme="majorBidi" w:cstheme="majorBidi"/>
                <w:b/>
                <w:bCs/>
                <w:sz w:val="20"/>
                <w:szCs w:val="20"/>
              </w:rPr>
            </w:pPr>
            <w:r w:rsidRPr="00984512">
              <w:rPr>
                <w:rFonts w:asciiTheme="majorBidi" w:hAnsiTheme="majorBidi" w:cstheme="majorBidi"/>
                <w:b/>
                <w:bCs/>
                <w:sz w:val="20"/>
                <w:szCs w:val="20"/>
              </w:rPr>
              <w:t>Meda</w:t>
            </w:r>
            <w:r w:rsidR="0047166A" w:rsidRPr="00984512">
              <w:rPr>
                <w:rFonts w:asciiTheme="majorBidi" w:hAnsiTheme="majorBidi" w:cstheme="majorBidi"/>
                <w:b/>
                <w:bCs/>
                <w:sz w:val="20"/>
                <w:szCs w:val="20"/>
              </w:rPr>
              <w:t>l</w:t>
            </w:r>
            <w:r w:rsidRPr="00984512">
              <w:rPr>
                <w:rFonts w:asciiTheme="majorBidi" w:hAnsiTheme="majorBidi" w:cstheme="majorBidi"/>
                <w:b/>
                <w:bCs/>
                <w:sz w:val="20"/>
                <w:szCs w:val="20"/>
              </w:rPr>
              <w:t xml:space="preserve"> </w:t>
            </w:r>
          </w:p>
        </w:tc>
        <w:tc>
          <w:tcPr>
            <w:tcW w:w="1270" w:type="dxa"/>
            <w:tcBorders>
              <w:top w:val="single" w:sz="4" w:space="0" w:color="auto"/>
              <w:bottom w:val="single" w:sz="4" w:space="0" w:color="auto"/>
            </w:tcBorders>
          </w:tcPr>
          <w:p w14:paraId="09E91C25" w14:textId="33328B93" w:rsidR="00346D1C" w:rsidRPr="00984512" w:rsidRDefault="0047166A" w:rsidP="00984512">
            <w:pPr>
              <w:jc w:val="center"/>
              <w:rPr>
                <w:rFonts w:asciiTheme="majorBidi" w:hAnsiTheme="majorBidi" w:cstheme="majorBidi"/>
                <w:b/>
                <w:bCs/>
                <w:sz w:val="20"/>
                <w:szCs w:val="20"/>
              </w:rPr>
            </w:pPr>
            <w:r w:rsidRPr="00984512">
              <w:rPr>
                <w:rFonts w:asciiTheme="majorBidi" w:hAnsiTheme="majorBidi" w:cstheme="majorBidi"/>
                <w:b/>
                <w:bCs/>
                <w:sz w:val="20"/>
                <w:szCs w:val="20"/>
              </w:rPr>
              <w:t>year</w:t>
            </w:r>
            <w:r w:rsidR="00346D1C" w:rsidRPr="00984512">
              <w:rPr>
                <w:rFonts w:asciiTheme="majorBidi" w:hAnsiTheme="majorBidi" w:cstheme="majorBidi"/>
                <w:b/>
                <w:bCs/>
                <w:sz w:val="20"/>
                <w:szCs w:val="20"/>
              </w:rPr>
              <w:t xml:space="preserve"> </w:t>
            </w:r>
          </w:p>
        </w:tc>
      </w:tr>
      <w:tr w:rsidR="00346D1C" w:rsidRPr="00984512" w14:paraId="2A0045B7" w14:textId="77777777" w:rsidTr="00984512">
        <w:tc>
          <w:tcPr>
            <w:tcW w:w="561" w:type="dxa"/>
            <w:tcBorders>
              <w:top w:val="single" w:sz="4" w:space="0" w:color="auto"/>
              <w:bottom w:val="single" w:sz="4" w:space="0" w:color="auto"/>
            </w:tcBorders>
          </w:tcPr>
          <w:p w14:paraId="6E2D0EB8"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1</w:t>
            </w:r>
          </w:p>
        </w:tc>
        <w:tc>
          <w:tcPr>
            <w:tcW w:w="1844" w:type="dxa"/>
            <w:tcBorders>
              <w:top w:val="single" w:sz="4" w:space="0" w:color="auto"/>
              <w:bottom w:val="single" w:sz="4" w:space="0" w:color="auto"/>
            </w:tcBorders>
          </w:tcPr>
          <w:p w14:paraId="519A9471" w14:textId="77777777" w:rsidR="00346D1C" w:rsidRPr="00984512" w:rsidRDefault="00346D1C" w:rsidP="00984512">
            <w:pPr>
              <w:rPr>
                <w:rFonts w:asciiTheme="majorBidi" w:hAnsiTheme="majorBidi" w:cstheme="majorBidi"/>
                <w:sz w:val="20"/>
                <w:szCs w:val="20"/>
              </w:rPr>
            </w:pPr>
            <w:proofErr w:type="spellStart"/>
            <w:r w:rsidRPr="00984512">
              <w:rPr>
                <w:rFonts w:asciiTheme="majorBidi" w:hAnsiTheme="majorBidi" w:cstheme="majorBidi"/>
                <w:sz w:val="20"/>
                <w:szCs w:val="20"/>
              </w:rPr>
              <w:t>Kejuaraan</w:t>
            </w:r>
            <w:proofErr w:type="spellEnd"/>
            <w:r w:rsidRPr="00984512">
              <w:rPr>
                <w:rFonts w:asciiTheme="majorBidi" w:hAnsiTheme="majorBidi" w:cstheme="majorBidi"/>
                <w:sz w:val="20"/>
                <w:szCs w:val="20"/>
              </w:rPr>
              <w:t xml:space="preserve"> </w:t>
            </w:r>
            <w:proofErr w:type="spellStart"/>
            <w:r w:rsidRPr="00984512">
              <w:rPr>
                <w:rFonts w:asciiTheme="majorBidi" w:hAnsiTheme="majorBidi" w:cstheme="majorBidi"/>
                <w:sz w:val="20"/>
                <w:szCs w:val="20"/>
              </w:rPr>
              <w:t>dunia</w:t>
            </w:r>
            <w:proofErr w:type="spellEnd"/>
            <w:r w:rsidRPr="00984512">
              <w:rPr>
                <w:rFonts w:asciiTheme="majorBidi" w:hAnsiTheme="majorBidi" w:cstheme="majorBidi"/>
                <w:sz w:val="20"/>
                <w:szCs w:val="20"/>
              </w:rPr>
              <w:t xml:space="preserve"> </w:t>
            </w:r>
            <w:proofErr w:type="spellStart"/>
            <w:r w:rsidRPr="00984512">
              <w:rPr>
                <w:rFonts w:asciiTheme="majorBidi" w:hAnsiTheme="majorBidi" w:cstheme="majorBidi"/>
                <w:sz w:val="20"/>
                <w:szCs w:val="20"/>
              </w:rPr>
              <w:t>shorinji</w:t>
            </w:r>
            <w:proofErr w:type="spellEnd"/>
            <w:r w:rsidRPr="00984512">
              <w:rPr>
                <w:rFonts w:asciiTheme="majorBidi" w:hAnsiTheme="majorBidi" w:cstheme="majorBidi"/>
                <w:sz w:val="20"/>
                <w:szCs w:val="20"/>
              </w:rPr>
              <w:t xml:space="preserve"> </w:t>
            </w:r>
            <w:proofErr w:type="spellStart"/>
            <w:r w:rsidRPr="00984512">
              <w:rPr>
                <w:rFonts w:asciiTheme="majorBidi" w:hAnsiTheme="majorBidi" w:cstheme="majorBidi"/>
                <w:sz w:val="20"/>
                <w:szCs w:val="20"/>
              </w:rPr>
              <w:t>kempo</w:t>
            </w:r>
            <w:proofErr w:type="spellEnd"/>
          </w:p>
        </w:tc>
        <w:tc>
          <w:tcPr>
            <w:tcW w:w="1984" w:type="dxa"/>
            <w:tcBorders>
              <w:top w:val="single" w:sz="4" w:space="0" w:color="auto"/>
              <w:bottom w:val="single" w:sz="4" w:space="0" w:color="auto"/>
            </w:tcBorders>
          </w:tcPr>
          <w:p w14:paraId="323D8699"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Tokyo, JAPAN</w:t>
            </w:r>
          </w:p>
        </w:tc>
        <w:tc>
          <w:tcPr>
            <w:tcW w:w="1523" w:type="dxa"/>
            <w:tcBorders>
              <w:top w:val="single" w:sz="4" w:space="0" w:color="auto"/>
              <w:bottom w:val="single" w:sz="4" w:space="0" w:color="auto"/>
            </w:tcBorders>
          </w:tcPr>
          <w:p w14:paraId="7D61635C" w14:textId="3E129196" w:rsidR="00346D1C" w:rsidRPr="00984512" w:rsidRDefault="003C474C" w:rsidP="00984512">
            <w:pPr>
              <w:jc w:val="center"/>
              <w:rPr>
                <w:rFonts w:asciiTheme="majorBidi" w:hAnsiTheme="majorBidi" w:cstheme="majorBidi"/>
                <w:sz w:val="20"/>
                <w:szCs w:val="20"/>
              </w:rPr>
            </w:pPr>
            <w:r w:rsidRPr="00984512">
              <w:rPr>
                <w:rFonts w:asciiTheme="majorBidi" w:hAnsiTheme="majorBidi" w:cstheme="majorBidi"/>
                <w:sz w:val="20"/>
                <w:szCs w:val="20"/>
              </w:rPr>
              <w:t>BRONZE</w:t>
            </w:r>
          </w:p>
          <w:p w14:paraId="1C2DC114" w14:textId="660BB520" w:rsidR="00346D1C" w:rsidRPr="00984512" w:rsidRDefault="00346D1C" w:rsidP="00984512">
            <w:pPr>
              <w:jc w:val="center"/>
              <w:rPr>
                <w:rFonts w:asciiTheme="majorBidi" w:hAnsiTheme="majorBidi" w:cstheme="majorBidi"/>
                <w:sz w:val="20"/>
                <w:szCs w:val="20"/>
                <w:lang w:val="id-ID"/>
              </w:rPr>
            </w:pPr>
            <w:r w:rsidRPr="00984512">
              <w:rPr>
                <w:rFonts w:asciiTheme="majorBidi" w:hAnsiTheme="majorBidi" w:cstheme="majorBidi"/>
                <w:sz w:val="20"/>
                <w:szCs w:val="20"/>
              </w:rPr>
              <w:t>(</w:t>
            </w:r>
            <w:r w:rsidR="0047166A" w:rsidRPr="00984512">
              <w:rPr>
                <w:rFonts w:asciiTheme="majorBidi" w:hAnsiTheme="majorBidi" w:cstheme="majorBidi"/>
                <w:sz w:val="20"/>
                <w:szCs w:val="20"/>
                <w:lang w:val="en"/>
              </w:rPr>
              <w:t>son's partner</w:t>
            </w:r>
            <w:r w:rsidRPr="00984512">
              <w:rPr>
                <w:rFonts w:asciiTheme="majorBidi" w:hAnsiTheme="majorBidi" w:cstheme="majorBidi"/>
                <w:sz w:val="20"/>
                <w:szCs w:val="20"/>
              </w:rPr>
              <w:t>)</w:t>
            </w:r>
          </w:p>
        </w:tc>
        <w:tc>
          <w:tcPr>
            <w:tcW w:w="1270" w:type="dxa"/>
            <w:tcBorders>
              <w:top w:val="single" w:sz="4" w:space="0" w:color="auto"/>
              <w:bottom w:val="single" w:sz="4" w:space="0" w:color="auto"/>
            </w:tcBorders>
          </w:tcPr>
          <w:p w14:paraId="2254CB19" w14:textId="77777777" w:rsidR="00346D1C" w:rsidRPr="00984512" w:rsidRDefault="00346D1C" w:rsidP="00984512">
            <w:pPr>
              <w:jc w:val="center"/>
              <w:rPr>
                <w:rFonts w:asciiTheme="majorBidi" w:hAnsiTheme="majorBidi" w:cstheme="majorBidi"/>
                <w:sz w:val="20"/>
                <w:szCs w:val="20"/>
              </w:rPr>
            </w:pPr>
            <w:r w:rsidRPr="00984512">
              <w:rPr>
                <w:rFonts w:asciiTheme="majorBidi" w:hAnsiTheme="majorBidi" w:cstheme="majorBidi"/>
                <w:sz w:val="20"/>
                <w:szCs w:val="20"/>
              </w:rPr>
              <w:t>2023</w:t>
            </w:r>
          </w:p>
        </w:tc>
      </w:tr>
    </w:tbl>
    <w:p w14:paraId="650C636A" w14:textId="77777777" w:rsidR="00346D1C" w:rsidRDefault="00346D1C" w:rsidP="005A0CEE">
      <w:pPr>
        <w:ind w:left="360"/>
        <w:rPr>
          <w:rFonts w:ascii="Times New Roman" w:hAnsi="Times New Roman" w:cs="Times New Roman"/>
          <w:sz w:val="24"/>
          <w:szCs w:val="24"/>
          <w:lang w:val="id-ID"/>
        </w:rPr>
      </w:pPr>
    </w:p>
    <w:p w14:paraId="53967EB2" w14:textId="2F31A056" w:rsidR="0047166A" w:rsidRPr="00984512" w:rsidRDefault="0047166A" w:rsidP="00984512">
      <w:pPr>
        <w:rPr>
          <w:rFonts w:ascii="Times New Roman" w:hAnsi="Times New Roman" w:cs="Times New Roman"/>
          <w:b/>
          <w:bCs/>
          <w:sz w:val="24"/>
          <w:szCs w:val="24"/>
          <w:lang w:val="en"/>
        </w:rPr>
      </w:pPr>
      <w:r w:rsidRPr="0047166A">
        <w:rPr>
          <w:rFonts w:ascii="Times New Roman" w:hAnsi="Times New Roman" w:cs="Times New Roman"/>
          <w:b/>
          <w:bCs/>
          <w:sz w:val="24"/>
          <w:szCs w:val="24"/>
          <w:lang w:val="en"/>
        </w:rPr>
        <w:t>Conclusion</w:t>
      </w:r>
    </w:p>
    <w:p w14:paraId="2F97A482" w14:textId="2727C9FA" w:rsidR="00984512" w:rsidRPr="00984512" w:rsidRDefault="00984512" w:rsidP="00984512">
      <w:pPr>
        <w:ind w:firstLine="720"/>
        <w:jc w:val="both"/>
        <w:rPr>
          <w:rFonts w:ascii="Times New Roman" w:hAnsi="Times New Roman" w:cs="Times New Roman"/>
          <w:sz w:val="24"/>
          <w:szCs w:val="24"/>
        </w:rPr>
      </w:pPr>
      <w:r w:rsidRPr="00984512">
        <w:rPr>
          <w:rFonts w:ascii="Times New Roman" w:hAnsi="Times New Roman" w:cs="Times New Roman"/>
          <w:sz w:val="24"/>
          <w:szCs w:val="24"/>
        </w:rPr>
        <w:t xml:space="preserve">Based on the results of this study and discussion concerning the profile of </w:t>
      </w:r>
      <w:proofErr w:type="spellStart"/>
      <w:r w:rsidRPr="00984512">
        <w:rPr>
          <w:rFonts w:ascii="Times New Roman" w:hAnsi="Times New Roman" w:cs="Times New Roman"/>
          <w:sz w:val="24"/>
          <w:szCs w:val="24"/>
        </w:rPr>
        <w:t>Shorinji</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Kempo</w:t>
      </w:r>
      <w:proofErr w:type="spellEnd"/>
      <w:r w:rsidRPr="00984512">
        <w:rPr>
          <w:rFonts w:ascii="Times New Roman" w:hAnsi="Times New Roman" w:cs="Times New Roman"/>
          <w:sz w:val="24"/>
          <w:szCs w:val="24"/>
        </w:rPr>
        <w:t xml:space="preserve"> athlete </w:t>
      </w:r>
      <w:proofErr w:type="spellStart"/>
      <w:r w:rsidRPr="00984512">
        <w:rPr>
          <w:rFonts w:ascii="Times New Roman" w:hAnsi="Times New Roman" w:cs="Times New Roman"/>
          <w:sz w:val="24"/>
          <w:szCs w:val="24"/>
        </w:rPr>
        <w:t>Zakarias</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Naimena</w:t>
      </w:r>
      <w:proofErr w:type="spellEnd"/>
      <w:r w:rsidRPr="00984512">
        <w:rPr>
          <w:rFonts w:ascii="Times New Roman" w:hAnsi="Times New Roman" w:cs="Times New Roman"/>
          <w:sz w:val="24"/>
          <w:szCs w:val="24"/>
        </w:rPr>
        <w:t xml:space="preserve"> from East Nusa Tenggara Province in the men’s pair </w:t>
      </w:r>
      <w:proofErr w:type="spellStart"/>
      <w:r w:rsidRPr="00984512">
        <w:rPr>
          <w:rFonts w:ascii="Times New Roman" w:hAnsi="Times New Roman" w:cs="Times New Roman"/>
          <w:sz w:val="24"/>
          <w:szCs w:val="24"/>
        </w:rPr>
        <w:t>embu</w:t>
      </w:r>
      <w:proofErr w:type="spellEnd"/>
      <w:r w:rsidRPr="00984512">
        <w:rPr>
          <w:rFonts w:ascii="Times New Roman" w:hAnsi="Times New Roman" w:cs="Times New Roman"/>
          <w:sz w:val="24"/>
          <w:szCs w:val="24"/>
        </w:rPr>
        <w:t xml:space="preserve"> </w:t>
      </w:r>
      <w:r w:rsidRPr="00984512">
        <w:rPr>
          <w:rFonts w:ascii="Times New Roman" w:hAnsi="Times New Roman" w:cs="Times New Roman"/>
          <w:sz w:val="24"/>
          <w:szCs w:val="24"/>
        </w:rPr>
        <w:lastRenderedPageBreak/>
        <w:t xml:space="preserve">event at the 21st National Games in Aceh–North Sumatra in 2024, several conclusions can be </w:t>
      </w:r>
      <w:proofErr w:type="spellStart"/>
      <w:r w:rsidRPr="00984512">
        <w:rPr>
          <w:rFonts w:ascii="Times New Roman" w:hAnsi="Times New Roman" w:cs="Times New Roman"/>
          <w:sz w:val="24"/>
          <w:szCs w:val="24"/>
        </w:rPr>
        <w:t>drawn.First</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Zakarias</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Naimena’s</w:t>
      </w:r>
      <w:proofErr w:type="spellEnd"/>
      <w:r w:rsidRPr="00984512">
        <w:rPr>
          <w:rFonts w:ascii="Times New Roman" w:hAnsi="Times New Roman" w:cs="Times New Roman"/>
          <w:sz w:val="24"/>
          <w:szCs w:val="24"/>
        </w:rPr>
        <w:t xml:space="preserve"> career in </w:t>
      </w:r>
      <w:proofErr w:type="spellStart"/>
      <w:r w:rsidRPr="00984512">
        <w:rPr>
          <w:rFonts w:ascii="Times New Roman" w:hAnsi="Times New Roman" w:cs="Times New Roman"/>
          <w:sz w:val="24"/>
          <w:szCs w:val="24"/>
        </w:rPr>
        <w:t>Shorinji</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Kempo</w:t>
      </w:r>
      <w:proofErr w:type="spellEnd"/>
      <w:r w:rsidRPr="00984512">
        <w:rPr>
          <w:rFonts w:ascii="Times New Roman" w:hAnsi="Times New Roman" w:cs="Times New Roman"/>
          <w:sz w:val="24"/>
          <w:szCs w:val="24"/>
        </w:rPr>
        <w:t xml:space="preserve"> reflects a gradual and structured development process, progressing from the regional to the national level, supported by sustained competitive experience. Second, the selection process for the 21st National Games was conducted rigorously and objectively, ensuring that the athletes chosen were technically, physically, and mentally prepared, including for the men’s pair </w:t>
      </w:r>
      <w:proofErr w:type="spellStart"/>
      <w:r w:rsidRPr="00984512">
        <w:rPr>
          <w:rFonts w:ascii="Times New Roman" w:hAnsi="Times New Roman" w:cs="Times New Roman"/>
          <w:sz w:val="24"/>
          <w:szCs w:val="24"/>
        </w:rPr>
        <w:t>embu</w:t>
      </w:r>
      <w:proofErr w:type="spellEnd"/>
      <w:r w:rsidRPr="00984512">
        <w:rPr>
          <w:rFonts w:ascii="Times New Roman" w:hAnsi="Times New Roman" w:cs="Times New Roman"/>
          <w:sz w:val="24"/>
          <w:szCs w:val="24"/>
        </w:rPr>
        <w:t xml:space="preserve"> event. Third, the training program implemented during the preparation period was systematically designed and guided by key training principles such as overload, specialization, individualization, variation, and recovery, which contributed to the optimal development of the athlete’s physical and technical </w:t>
      </w:r>
      <w:proofErr w:type="spellStart"/>
      <w:r w:rsidRPr="00984512">
        <w:rPr>
          <w:rFonts w:ascii="Times New Roman" w:hAnsi="Times New Roman" w:cs="Times New Roman"/>
          <w:sz w:val="24"/>
          <w:szCs w:val="24"/>
        </w:rPr>
        <w:t>abilities.In</w:t>
      </w:r>
      <w:proofErr w:type="spellEnd"/>
      <w:r w:rsidRPr="00984512">
        <w:rPr>
          <w:rFonts w:ascii="Times New Roman" w:hAnsi="Times New Roman" w:cs="Times New Roman"/>
          <w:sz w:val="24"/>
          <w:szCs w:val="24"/>
        </w:rPr>
        <w:t xml:space="preserve"> addition, the implementation of a regular dietary program and continuous monitoring through periodic physical testing played an important role in maintaining the athlete’s fitness and readiness throughout both training and competition. Overall, </w:t>
      </w:r>
      <w:proofErr w:type="spellStart"/>
      <w:r w:rsidRPr="00984512">
        <w:rPr>
          <w:rFonts w:ascii="Times New Roman" w:hAnsi="Times New Roman" w:cs="Times New Roman"/>
          <w:sz w:val="24"/>
          <w:szCs w:val="24"/>
        </w:rPr>
        <w:t>Zakarias</w:t>
      </w:r>
      <w:proofErr w:type="spellEnd"/>
      <w:r w:rsidRPr="00984512">
        <w:rPr>
          <w:rFonts w:ascii="Times New Roman" w:hAnsi="Times New Roman" w:cs="Times New Roman"/>
          <w:sz w:val="24"/>
          <w:szCs w:val="24"/>
        </w:rPr>
        <w:t xml:space="preserve"> </w:t>
      </w:r>
      <w:proofErr w:type="spellStart"/>
      <w:r w:rsidRPr="00984512">
        <w:rPr>
          <w:rFonts w:ascii="Times New Roman" w:hAnsi="Times New Roman" w:cs="Times New Roman"/>
          <w:sz w:val="24"/>
          <w:szCs w:val="24"/>
        </w:rPr>
        <w:t>Naimena’s</w:t>
      </w:r>
      <w:proofErr w:type="spellEnd"/>
      <w:r w:rsidRPr="00984512">
        <w:rPr>
          <w:rFonts w:ascii="Times New Roman" w:hAnsi="Times New Roman" w:cs="Times New Roman"/>
          <w:sz w:val="24"/>
          <w:szCs w:val="24"/>
        </w:rPr>
        <w:t xml:space="preserve"> participation in the 21</w:t>
      </w:r>
      <w:r w:rsidRPr="0098451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984512">
        <w:rPr>
          <w:rFonts w:ascii="Times New Roman" w:hAnsi="Times New Roman" w:cs="Times New Roman"/>
          <w:sz w:val="24"/>
          <w:szCs w:val="24"/>
        </w:rPr>
        <w:t>National Games in Aceh–North Sumatra in 2024 demonstrates that careful training planning, athlete discipline, and strong support from coaches and sporting organizations are essential factors in achieving success at the national level.</w:t>
      </w:r>
    </w:p>
    <w:p w14:paraId="36945511" w14:textId="77777777" w:rsidR="005A0CEE" w:rsidRPr="00984512" w:rsidRDefault="005A0CEE" w:rsidP="004C2FE0">
      <w:pPr>
        <w:ind w:left="360"/>
        <w:rPr>
          <w:rFonts w:ascii="Times New Roman" w:hAnsi="Times New Roman" w:cs="Times New Roman"/>
          <w:sz w:val="24"/>
          <w:szCs w:val="24"/>
        </w:rPr>
      </w:pPr>
    </w:p>
    <w:p w14:paraId="5CAC47AB" w14:textId="56B57D32" w:rsidR="00BB7A4F" w:rsidRPr="00BB7976" w:rsidRDefault="00BB7A4F" w:rsidP="00BB7976">
      <w:pP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Refrences </w:t>
      </w:r>
      <w:r w:rsidR="00BB7976">
        <w:t xml:space="preserve"> </w:t>
      </w:r>
    </w:p>
    <w:p w14:paraId="4C549E34"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en"/>
        </w:rPr>
      </w:pPr>
      <w:r w:rsidRPr="00BB7976">
        <w:rPr>
          <w:rFonts w:ascii="Times New Roman" w:hAnsi="Times New Roman" w:cs="Times New Roman"/>
          <w:noProof/>
          <w:kern w:val="0"/>
          <w:sz w:val="24"/>
          <w:szCs w:val="24"/>
          <w:lang w:val="en"/>
        </w:rPr>
        <w:t>Atara (2024). National Sports Week (PON), its history and development, October 15, 2025 https://www.antaranews.com/berita/4193352/pekan-olahraga-nasional-pon-sejarah-dan-perkembangannya.</w:t>
      </w:r>
    </w:p>
    <w:p w14:paraId="65460B07"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en"/>
        </w:rPr>
      </w:pPr>
      <w:r w:rsidRPr="00BB7976">
        <w:rPr>
          <w:rFonts w:ascii="Times New Roman" w:hAnsi="Times New Roman" w:cs="Times New Roman"/>
          <w:noProof/>
          <w:kern w:val="0"/>
          <w:sz w:val="24"/>
          <w:szCs w:val="24"/>
          <w:lang w:val="en"/>
        </w:rPr>
        <w:t>Arif, Y., Louk, M. J. H., Neolaka, E. S., Siahaan, J. M., &amp; Aisyiah, I. K. (2021). Training on the Use of Hurdle Drills and Ladder Drills for Physical Education Teachers in Physical Education Learning in Kupang City, East Nusa Tenggara Province. Dharma Raflesia: Scientific Journal of the Development and Application of Science and Technology, 19(2), 346–355. https://doi.org/10.33369/dr.v19i2.18218</w:t>
      </w:r>
    </w:p>
    <w:p w14:paraId="4B21F916"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en"/>
        </w:rPr>
      </w:pPr>
      <w:r w:rsidRPr="00BB7976">
        <w:rPr>
          <w:rFonts w:ascii="Times New Roman" w:hAnsi="Times New Roman" w:cs="Times New Roman"/>
          <w:noProof/>
          <w:kern w:val="0"/>
          <w:sz w:val="24"/>
          <w:szCs w:val="24"/>
          <w:lang w:val="en"/>
        </w:rPr>
        <w:t>Cut Nabila Arvie Ardiana, P. (2024). A Description of the Dietary Patterns of Athletes of the Bantul Indonesian Football Association (PERSIBA) (Doctoral dissertation, Adisutjipto Air Force Health Polytechnic, Yogyakarta).</w:t>
      </w:r>
    </w:p>
    <w:p w14:paraId="715DB042"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en"/>
        </w:rPr>
      </w:pPr>
      <w:r w:rsidRPr="00BB7976">
        <w:rPr>
          <w:rFonts w:ascii="Times New Roman" w:hAnsi="Times New Roman" w:cs="Times New Roman"/>
          <w:noProof/>
          <w:kern w:val="0"/>
          <w:sz w:val="24"/>
          <w:szCs w:val="24"/>
          <w:lang w:val="en"/>
        </w:rPr>
        <w:t>Fufu, R. D. A., Tajuddin, A. I., &amp; Ladjar, M. B. (2020). THE EFFECT OF VIDEO LEARNING MEDIA ON FOREHAND AND BACKHAND STRIKES IN TABLE TENNIS. Journal of Physical Education, Health, and Sport Sciences, 1(1), 9-17.</w:t>
      </w:r>
    </w:p>
    <w:p w14:paraId="323FCA11"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en"/>
        </w:rPr>
      </w:pPr>
      <w:r w:rsidRPr="00BB7976">
        <w:rPr>
          <w:rFonts w:ascii="Times New Roman" w:hAnsi="Times New Roman" w:cs="Times New Roman"/>
          <w:noProof/>
          <w:kern w:val="0"/>
          <w:sz w:val="24"/>
          <w:szCs w:val="24"/>
          <w:lang w:val="en"/>
        </w:rPr>
        <w:t>Kamal, M., Suharsono, D. D., Wicaksono, J. A., Taufan, G. T., &amp; Pramudita, R. F. (2023). Creating a Special Interest Sports Tourism Package for Groups</w:t>
      </w:r>
    </w:p>
    <w:p w14:paraId="5437ABD7"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en"/>
        </w:rPr>
      </w:pPr>
      <w:r w:rsidRPr="00BB7976">
        <w:rPr>
          <w:rFonts w:ascii="Times New Roman" w:hAnsi="Times New Roman" w:cs="Times New Roman"/>
          <w:noProof/>
          <w:kern w:val="0"/>
          <w:sz w:val="24"/>
          <w:szCs w:val="24"/>
          <w:lang w:val="en"/>
        </w:rPr>
        <w:t>Neolaka, E. S., &amp; Gani, Y. A. (2022, August). THE EFFECT OF FRATLEK TRAINING ON IMPROVING THE ENDURANCE OF AMATEUR FUTSAL PLAYERS OF THE BLACK WORLD KILLER CLUB. In PROCEEDINGS OF THE NATIONAL SEMINAR ON SPORTS EDUCATION, SCIENCE, TECHNOLOGY &amp; INNOVATION (Vol. 1, No. 1, pp. 100-110).</w:t>
      </w:r>
    </w:p>
    <w:p w14:paraId="76C843C0"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en"/>
        </w:rPr>
      </w:pPr>
      <w:r w:rsidRPr="00BB7976">
        <w:rPr>
          <w:rFonts w:ascii="Times New Roman" w:hAnsi="Times New Roman" w:cs="Times New Roman"/>
          <w:noProof/>
          <w:kern w:val="0"/>
          <w:sz w:val="24"/>
          <w:szCs w:val="24"/>
          <w:lang w:val="en"/>
        </w:rPr>
        <w:t>Shorinji Kempo in Jember Regency. Pustaka Mitra Journal (Center for Access to Community Service Studies), 3(1), 26–29</w:t>
      </w:r>
    </w:p>
    <w:p w14:paraId="7BDC051F"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en"/>
        </w:rPr>
      </w:pPr>
      <w:r w:rsidRPr="00BB7976">
        <w:rPr>
          <w:rFonts w:ascii="Times New Roman" w:hAnsi="Times New Roman" w:cs="Times New Roman"/>
          <w:noProof/>
          <w:kern w:val="0"/>
          <w:sz w:val="24"/>
          <w:szCs w:val="24"/>
          <w:lang w:val="en"/>
        </w:rPr>
        <w:lastRenderedPageBreak/>
        <w:t>Siahaan, J. M., Pamungkas, B. T., Mundiarti, V., Demang, J. S., &amp; Witin, M. A. W. A. ​​(2023). Preventive Efforts for Stunting in Children Through a Strengthening Program for Early Childhood Education Teachers in Sikumana Village. Kelimutu Journal of Community Service, 3(2), 98-107.</w:t>
      </w:r>
    </w:p>
    <w:p w14:paraId="42BD7783"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en"/>
        </w:rPr>
      </w:pPr>
      <w:r w:rsidRPr="00BB7976">
        <w:rPr>
          <w:rFonts w:ascii="Times New Roman" w:hAnsi="Times New Roman" w:cs="Times New Roman"/>
          <w:noProof/>
          <w:kern w:val="0"/>
          <w:sz w:val="24"/>
          <w:szCs w:val="24"/>
          <w:lang w:val="en"/>
        </w:rPr>
        <w:t>Susanto, R., Neolaka, E. S., &amp; Siahaan, J. M. (2025). Volleyball Student Activity Unit Training for Student Achievement at University. 3(1), 41–48</w:t>
      </w:r>
    </w:p>
    <w:p w14:paraId="799EC32A" w14:textId="77777777" w:rsidR="00BB7976" w:rsidRPr="00BB7976" w:rsidRDefault="00BB7976" w:rsidP="00BB7976">
      <w:pPr>
        <w:widowControl w:val="0"/>
        <w:autoSpaceDE w:val="0"/>
        <w:autoSpaceDN w:val="0"/>
        <w:adjustRightInd w:val="0"/>
        <w:spacing w:line="240" w:lineRule="auto"/>
        <w:ind w:left="567" w:hanging="567"/>
        <w:jc w:val="both"/>
        <w:rPr>
          <w:rFonts w:ascii="Times New Roman" w:hAnsi="Times New Roman" w:cs="Times New Roman"/>
          <w:noProof/>
          <w:kern w:val="0"/>
          <w:sz w:val="24"/>
          <w:szCs w:val="24"/>
          <w:lang w:val="id-ID"/>
        </w:rPr>
      </w:pPr>
      <w:r w:rsidRPr="00BB7976">
        <w:rPr>
          <w:rFonts w:ascii="Times New Roman" w:hAnsi="Times New Roman" w:cs="Times New Roman"/>
          <w:noProof/>
          <w:kern w:val="0"/>
          <w:sz w:val="24"/>
          <w:szCs w:val="24"/>
          <w:lang w:val="en"/>
        </w:rPr>
        <w:t>Wali, C., Fufu, R. D. A., Talan, R., &amp; Naviri, S. (2024). The Effect of Plyometric Training on Speed, Strength, and Endurance of Junior Futsal Athletes. Sparta, 7(1), 23–29. https://doi.org/10.35438/sparta.v7i1.255</w:t>
      </w:r>
    </w:p>
    <w:p w14:paraId="7D94BA36" w14:textId="77777777" w:rsidR="00BB7976" w:rsidRPr="00BB7976" w:rsidRDefault="00BB7976" w:rsidP="00BB7A4F">
      <w:pPr>
        <w:widowControl w:val="0"/>
        <w:autoSpaceDE w:val="0"/>
        <w:autoSpaceDN w:val="0"/>
        <w:adjustRightInd w:val="0"/>
        <w:spacing w:line="240" w:lineRule="auto"/>
        <w:ind w:left="567" w:hanging="567"/>
        <w:jc w:val="both"/>
        <w:rPr>
          <w:rFonts w:ascii="Times New Roman" w:hAnsi="Times New Roman" w:cs="Times New Roman"/>
          <w:noProof/>
          <w:kern w:val="0"/>
          <w:sz w:val="24"/>
          <w:szCs w:val="24"/>
        </w:rPr>
      </w:pPr>
    </w:p>
    <w:p w14:paraId="584656B8" w14:textId="77777777" w:rsidR="00BB7A4F" w:rsidRPr="001C2ABC" w:rsidRDefault="00BB7A4F" w:rsidP="00BB7A4F">
      <w:pPr>
        <w:widowControl w:val="0"/>
        <w:autoSpaceDE w:val="0"/>
        <w:autoSpaceDN w:val="0"/>
        <w:adjustRightInd w:val="0"/>
        <w:spacing w:line="240" w:lineRule="auto"/>
      </w:pPr>
    </w:p>
    <w:p w14:paraId="6F29BD46" w14:textId="77777777" w:rsidR="00BB7A4F" w:rsidRPr="00BB7A4F" w:rsidRDefault="00BB7A4F" w:rsidP="00BB7A4F">
      <w:pPr>
        <w:ind w:left="360"/>
        <w:rPr>
          <w:rFonts w:ascii="Times New Roman" w:hAnsi="Times New Roman" w:cs="Times New Roman"/>
          <w:b/>
          <w:bCs/>
          <w:sz w:val="24"/>
          <w:szCs w:val="24"/>
          <w:lang w:val="id-ID"/>
        </w:rPr>
      </w:pPr>
    </w:p>
    <w:p w14:paraId="0C150066" w14:textId="466D7ED0" w:rsidR="00BB7A4F" w:rsidRPr="00BB7A4F" w:rsidRDefault="00BB7A4F" w:rsidP="00BB7A4F">
      <w:pPr>
        <w:pStyle w:val="Heading1"/>
      </w:pPr>
    </w:p>
    <w:p w14:paraId="70BF1D25" w14:textId="651050D3" w:rsidR="004C2FE0" w:rsidRPr="004C2FE0" w:rsidRDefault="004C2FE0" w:rsidP="0064329C">
      <w:pPr>
        <w:rPr>
          <w:rFonts w:ascii="Times New Roman" w:hAnsi="Times New Roman" w:cs="Times New Roman"/>
          <w:sz w:val="24"/>
          <w:szCs w:val="24"/>
        </w:rPr>
      </w:pPr>
    </w:p>
    <w:sectPr w:rsidR="004C2FE0" w:rsidRPr="004C2FE0" w:rsidSect="00984512">
      <w:headerReference w:type="default" r:id="rId9"/>
      <w:footerReference w:type="even" r:id="rId10"/>
      <w:footerReference w:type="default" r:id="rId11"/>
      <w:pgSz w:w="12240" w:h="15840"/>
      <w:pgMar w:top="1440" w:right="1440" w:bottom="1440" w:left="1440" w:header="708" w:footer="708" w:gutter="0"/>
      <w:pgNumType w:start="9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6645A" w14:textId="77777777" w:rsidR="00FC5E17" w:rsidRDefault="00FC5E17" w:rsidP="00BB7A4F">
      <w:pPr>
        <w:spacing w:after="0" w:line="240" w:lineRule="auto"/>
      </w:pPr>
      <w:r>
        <w:separator/>
      </w:r>
    </w:p>
  </w:endnote>
  <w:endnote w:type="continuationSeparator" w:id="0">
    <w:p w14:paraId="0F2527CE" w14:textId="77777777" w:rsidR="00FC5E17" w:rsidRDefault="00FC5E17" w:rsidP="00BB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211115"/>
      <w:docPartObj>
        <w:docPartGallery w:val="Page Numbers (Bottom of Page)"/>
        <w:docPartUnique/>
      </w:docPartObj>
    </w:sdtPr>
    <w:sdtContent>
      <w:p w14:paraId="32DCC904" w14:textId="47018EEC" w:rsidR="00FE3FAF" w:rsidRDefault="00FE3FAF">
        <w:pPr>
          <w:pStyle w:val="Footer"/>
        </w:pPr>
        <w:r>
          <w:rPr>
            <w:noProof/>
          </w:rPr>
          <mc:AlternateContent>
            <mc:Choice Requires="wps">
              <w:drawing>
                <wp:anchor distT="0" distB="0" distL="114300" distR="114300" simplePos="0" relativeHeight="251663360" behindDoc="0" locked="0" layoutInCell="1" allowOverlap="1" wp14:anchorId="3E481A68" wp14:editId="6F29D5EE">
                  <wp:simplePos x="0" y="0"/>
                  <wp:positionH relativeFrom="page">
                    <wp:align>right</wp:align>
                  </wp:positionH>
                  <wp:positionV relativeFrom="page">
                    <wp:align>bottom</wp:align>
                  </wp:positionV>
                  <wp:extent cx="2125980" cy="2054860"/>
                  <wp:effectExtent l="1270" t="0" r="6350" b="254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482C3F43" w14:textId="77777777" w:rsidR="00FE3FAF" w:rsidRDefault="00FE3FAF">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AE0C84" w:rsidRPr="00AE0C84">
                                <w:rPr>
                                  <w:rFonts w:asciiTheme="majorHAnsi" w:eastAsiaTheme="majorEastAsia" w:hAnsiTheme="majorHAnsi" w:cstheme="majorBidi"/>
                                  <w:noProof/>
                                  <w:color w:val="FFFFFF" w:themeColor="background1"/>
                                  <w:sz w:val="72"/>
                                  <w:szCs w:val="72"/>
                                </w:rPr>
                                <w:t>934</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6" type="#_x0000_t5" style="position:absolute;margin-left:116.2pt;margin-top:0;width:167.4pt;height:161.8pt;z-index:2516633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T9kQIAACEFAAAOAAAAZHJzL2Uyb0RvYy54bWysVF1v2yAUfZ+0/4B4T/0xJ42tOlXbNNOk&#10;bqvU7QcQwDEbBgYkTjvtv++CnSzZXqZpeSBgLod7zzmXq+t9J9GOWye0qnF2kWLEFdVMqE2NP39a&#10;TeYYOU8UI1IrXuNn7vD14vWrq95UPNetloxbBCDKVb2pceu9qZLE0ZZ3xF1owxVsNtp2xMPSbhJm&#10;SQ/onUzyNJ0lvbbMWE25c/B1OWziRcRvGk79x6Zx3CNZY8jNx9HGcR3GZHFFqo0lphV0TIP8QxYd&#10;EQouPUItiSdoa8UfUJ2gVjvd+Auqu0Q3jaA81gDVZOlv1Ty1xPBYC5DjzJEm9/9g6Yfdo0WCgXYY&#10;KdKBRDdbr+PNKHsT+OmNqyDsyTzaUKEzD5p+dUjpu5aoDb+xVvctJwyyykJ8cnYgLBwcRev+vWYA&#10;TwA+UrVvbBcAgQS0j4o8HxXhe48ofMyzfFrOQTgKe3k6LeazqFlCqsNxY51/y3WHwqTG3grISgba&#10;SEV2D85HWdhYHGFfMGo6CSLviERZGn4x62M0YB8wY71aCrYSUsaF3azvpEVwtsbL/P5mNZQMtJyG&#10;QfrjxaGQ6IPvZZYX6W1eTlaz+eWkWBXTSXmZzidpVt6Ws7Qoi+XqR8g6K6pWMMbVg1D84Mms+DvN&#10;x+4Y3BRdifoal9N8Ggk5y9KdFhOJODBxFtYJDy0qRVfj+ZEuUgXJ7xWLDeSJkMM8OU8f3EAq4ODw&#10;H1mJBgmeGLzl9+v9aLO1Zs9gFatBSBAd3hWYtNq+YNRDj9bYfdsSyzGS7xTYrcyKIjR1XBTTyxwW&#10;9nRnfbpDFAUocAhGw/TODw/B1lixaeGmLHKkdOiARviDl4esRmNDH8ZixjcjNPrpOkb9etkWPwEA&#10;AP//AwBQSwMEFAAGAAgAAAAhAFkk0QfcAAAABQEAAA8AAABkcnMvZG93bnJldi54bWxMj0tPwzAQ&#10;hO9I/AdrkbhRhwZVJcSpEOIhUeVAeZzdeImj2uvIdtvw71m4wGW1q1nNfFOvJu/EAWMaAim4nBUg&#10;kLpgBuoVvL0+XCxBpKzJaBcIFXxhglVzelLryoQjveBhk3vBJpQqrcDmPFZSps6i12kWRiTWPkP0&#10;OvMZe2miPrK5d3JeFAvp9UCcYPWIdxa73WbvOWRa3g/Rtbv39bh+bq/bxyc7fih1fjbd3oDIOOW/&#10;Z/jBZ3RomGkb9mSScAq4SP6drJXlFdfY8jIvFyCbWv6nb74BAAD//wMAUEsBAi0AFAAGAAgAAAAh&#10;ALaDOJL+AAAA4QEAABMAAAAAAAAAAAAAAAAAAAAAAFtDb250ZW50X1R5cGVzXS54bWxQSwECLQAU&#10;AAYACAAAACEAOP0h/9YAAACUAQAACwAAAAAAAAAAAAAAAAAvAQAAX3JlbHMvLnJlbHNQSwECLQAU&#10;AAYACAAAACEA9TJU/ZECAAAhBQAADgAAAAAAAAAAAAAAAAAuAgAAZHJzL2Uyb0RvYy54bWxQSwEC&#10;LQAUAAYACAAAACEAWSTRB9wAAAAFAQAADwAAAAAAAAAAAAAAAADrBAAAZHJzL2Rvd25yZXYueG1s&#10;UEsFBgAAAAAEAAQA8wAAAPQFAAAAAA==&#10;" adj="21600" fillcolor="#d2eaf1" stroked="f">
                  <v:textbox>
                    <w:txbxContent>
                      <w:p w14:paraId="482C3F43" w14:textId="77777777" w:rsidR="00FE3FAF" w:rsidRDefault="00FE3FAF">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AE0C84" w:rsidRPr="00AE0C84">
                          <w:rPr>
                            <w:rFonts w:asciiTheme="majorHAnsi" w:eastAsiaTheme="majorEastAsia" w:hAnsiTheme="majorHAnsi" w:cstheme="majorBidi"/>
                            <w:noProof/>
                            <w:color w:val="FFFFFF" w:themeColor="background1"/>
                            <w:sz w:val="72"/>
                            <w:szCs w:val="72"/>
                          </w:rPr>
                          <w:t>934</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535785"/>
      <w:docPartObj>
        <w:docPartGallery w:val="Page Numbers (Bottom of Page)"/>
        <w:docPartUnique/>
      </w:docPartObj>
    </w:sdtPr>
    <w:sdtContent>
      <w:p w14:paraId="0C3B4B3E" w14:textId="08CDF523" w:rsidR="00984512" w:rsidRDefault="00984512">
        <w:pPr>
          <w:pStyle w:val="Footer"/>
        </w:pPr>
        <w:r>
          <w:rPr>
            <w:noProof/>
          </w:rPr>
          <mc:AlternateContent>
            <mc:Choice Requires="wps">
              <w:drawing>
                <wp:anchor distT="0" distB="0" distL="114300" distR="114300" simplePos="0" relativeHeight="251661312" behindDoc="0" locked="0" layoutInCell="1" allowOverlap="1" wp14:anchorId="75FE599C" wp14:editId="39C0A9F6">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C2C0E0D" w14:textId="77777777" w:rsidR="00984512" w:rsidRDefault="00984512">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AE0C84" w:rsidRPr="00AE0C84">
                                <w:rPr>
                                  <w:rFonts w:asciiTheme="majorHAnsi" w:eastAsiaTheme="majorEastAsia" w:hAnsiTheme="majorHAnsi" w:cstheme="majorBidi"/>
                                  <w:noProof/>
                                  <w:color w:val="FFFFFF" w:themeColor="background1"/>
                                  <w:sz w:val="72"/>
                                  <w:szCs w:val="72"/>
                                </w:rPr>
                                <w:t>927</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OlwIAACoFAAAOAAAAZHJzL2Uyb0RvYy54bWysVG1v0zAQ/o7Ef7D8vcsLSddES6dtXRHS&#10;gEmDH+DaTmNwbGO7TTfEf+fstKWFLwjRD64vd35899xzvrre9RJtuXVCqwZnFylGXFHNhFo3+POn&#10;5WSGkfNEMSK14g1+5g5fz1+/uhpMzXPdacm4RQCiXD2YBnfemzpJHO14T9yFNlyBs9W2Jx5Mu06Y&#10;JQOg9zLJ03SaDNoyYzXlzsHXxejE84jftpz6j23ruEeywZCbj6uN6yqsyfyK1GtLTCfoPg3yD1n0&#10;RCi49Ai1IJ6gjRV/QPWCWu106y+o7hPdtoLyWANUk6W/VfPUEcNjLUCOM0ea3P+DpR+2jxYJ1uBp&#10;WWCkSA9Nutl4He9G2ZvA0GBcDYFP5tGGGp150PSrQ0rfdUSt+Y21eug4YZBXFuKTswPBcHAUrYb3&#10;mgE8AfhI1q61fQAEGtAu9uT52BO+84jCxzzLy2oGraPgy9OymE1j1xJSH44b6/xbrnsUNg32VkBW&#10;MhBHarJ9cD42hu2LI+wLRm0voc1bIlGWhl/M+hgN2AfMWK+Wgi2FlNGw69WdtAjONniR398sx5KB&#10;ltMwSH9/cSgkKuF7leVFeptXk+V0djkplkU5qS7T2STNqttqmhZVsVj+CFlnRd0Jxrh6EIofVJkV&#10;f9f1/XyMeoq6REODqzIvIyFnWbrTYiIRBybOwnrhYUil6Bs8O9JF6tDye8XiCHki5LhPztMHNZAa&#10;ODj8R1aiQIImRm353WoXNRipDHpZafYMirEa+gm9hwcGNp22LxgNMKwNdt82xHKM5DsFqquyogjT&#10;HY2ivMzBsKee1amHKApQIBSMxu2dH1+EjbFi3cFNWaRK6TAIrfAHSY9Z7fUNAxlr2j8eYeJP7Rj1&#10;64mb/wQAAP//AwBQSwMEFAAGAAgAAAAhAFkk0QfcAAAABQEAAA8AAABkcnMvZG93bnJldi54bWxM&#10;j0tPwzAQhO9I/AdrkbhRhwZVJcSpEOIhUeVAeZzdeImj2uvIdtvw71m4wGW1q1nNfFOvJu/EAWMa&#10;Aim4nBUgkLpgBuoVvL0+XCxBpKzJaBcIFXxhglVzelLryoQjveBhk3vBJpQqrcDmPFZSps6i12kW&#10;RiTWPkP0OvMZe2miPrK5d3JeFAvp9UCcYPWIdxa73WbvOWRa3g/Rtbv39bh+bq/bxyc7fih1fjbd&#10;3oDIOOW/Z/jBZ3RomGkb9mSScAq4SP6drJXlFdfY8jIvFyCbWv6nb74BAAD//wMAUEsBAi0AFAAG&#10;AAgAAAAhALaDOJL+AAAA4QEAABMAAAAAAAAAAAAAAAAAAAAAAFtDb250ZW50X1R5cGVzXS54bWxQ&#10;SwECLQAUAAYACAAAACEAOP0h/9YAAACUAQAACwAAAAAAAAAAAAAAAAAvAQAAX3JlbHMvLnJlbHNQ&#10;SwECLQAUAAYACAAAACEAl88PzpcCAAAqBQAADgAAAAAAAAAAAAAAAAAuAgAAZHJzL2Uyb0RvYy54&#10;bWxQSwECLQAUAAYACAAAACEAWSTRB9wAAAAFAQAADwAAAAAAAAAAAAAAAADxBAAAZHJzL2Rvd25y&#10;ZXYueG1sUEsFBgAAAAAEAAQA8wAAAPoFAAAAAA==&#10;" adj="21600" fillcolor="#d2eaf1" stroked="f">
                  <v:textbox>
                    <w:txbxContent>
                      <w:p w14:paraId="0C2C0E0D" w14:textId="77777777" w:rsidR="00984512" w:rsidRDefault="00984512">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AE0C84" w:rsidRPr="00AE0C84">
                          <w:rPr>
                            <w:rFonts w:asciiTheme="majorHAnsi" w:eastAsiaTheme="majorEastAsia" w:hAnsiTheme="majorHAnsi" w:cstheme="majorBidi"/>
                            <w:noProof/>
                            <w:color w:val="FFFFFF" w:themeColor="background1"/>
                            <w:sz w:val="72"/>
                            <w:szCs w:val="72"/>
                          </w:rPr>
                          <w:t>927</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4F5E8" w14:textId="77777777" w:rsidR="00FC5E17" w:rsidRDefault="00FC5E17" w:rsidP="00BB7A4F">
      <w:pPr>
        <w:spacing w:after="0" w:line="240" w:lineRule="auto"/>
      </w:pPr>
      <w:r>
        <w:separator/>
      </w:r>
    </w:p>
  </w:footnote>
  <w:footnote w:type="continuationSeparator" w:id="0">
    <w:p w14:paraId="522B6DD5" w14:textId="77777777" w:rsidR="00FC5E17" w:rsidRDefault="00FC5E17" w:rsidP="00BB7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277C3" w14:textId="77777777" w:rsidR="00026771" w:rsidRPr="00AE0C84" w:rsidRDefault="00026771" w:rsidP="00026771">
    <w:pPr>
      <w:spacing w:after="0" w:line="275" w:lineRule="auto"/>
      <w:jc w:val="both"/>
      <w:textDirection w:val="btLr"/>
      <w:rPr>
        <w:rFonts w:asciiTheme="majorBidi" w:hAnsiTheme="majorBidi" w:cstheme="majorBidi"/>
        <w:sz w:val="20"/>
        <w:szCs w:val="20"/>
      </w:rPr>
    </w:pPr>
    <w:proofErr w:type="spellStart"/>
    <w:r w:rsidRPr="00AE0C84">
      <w:rPr>
        <w:rFonts w:asciiTheme="majorBidi" w:eastAsia="Arial Narrow" w:hAnsiTheme="majorBidi" w:cstheme="majorBidi"/>
        <w:b/>
        <w:color w:val="002060"/>
        <w:sz w:val="20"/>
        <w:szCs w:val="20"/>
      </w:rPr>
      <w:t>Musamus</w:t>
    </w:r>
    <w:proofErr w:type="spellEnd"/>
    <w:r w:rsidRPr="00AE0C84">
      <w:rPr>
        <w:rFonts w:asciiTheme="majorBidi" w:eastAsia="Arial Narrow" w:hAnsiTheme="majorBidi" w:cstheme="majorBidi"/>
        <w:b/>
        <w:color w:val="002060"/>
        <w:sz w:val="20"/>
        <w:szCs w:val="20"/>
      </w:rPr>
      <w:t xml:space="preserve"> Journal of Physical Education and Sport (MJPES)</w:t>
    </w:r>
  </w:p>
  <w:p w14:paraId="43A96B20" w14:textId="7EBEE641" w:rsidR="00026771" w:rsidRPr="00AE0C84" w:rsidRDefault="00026771" w:rsidP="00026771">
    <w:pPr>
      <w:spacing w:after="0" w:line="275" w:lineRule="auto"/>
      <w:jc w:val="both"/>
      <w:textDirection w:val="btLr"/>
      <w:rPr>
        <w:rFonts w:asciiTheme="majorBidi" w:hAnsiTheme="majorBidi" w:cstheme="majorBidi"/>
        <w:sz w:val="20"/>
        <w:szCs w:val="20"/>
      </w:rPr>
    </w:pPr>
    <w:r w:rsidRPr="00AE0C84">
      <w:rPr>
        <w:rFonts w:asciiTheme="majorBidi" w:eastAsia="Arial Narrow" w:hAnsiTheme="majorBidi" w:cstheme="majorBidi"/>
        <w:color w:val="0563C1"/>
        <w:sz w:val="20"/>
        <w:szCs w:val="20"/>
        <w:u w:val="single"/>
      </w:rPr>
      <w:t>http://ejournal.unmus.ac.id/index.php/physical</w:t>
    </w:r>
    <w:r w:rsidRPr="00AE0C84">
      <w:rPr>
        <w:rFonts w:asciiTheme="majorBidi" w:eastAsia="Arial Narrow" w:hAnsiTheme="majorBidi" w:cstheme="majorBidi"/>
        <w:color w:val="000000"/>
        <w:sz w:val="20"/>
        <w:szCs w:val="20"/>
      </w:rPr>
      <w:t xml:space="preserve"> </w:t>
    </w:r>
    <w:r w:rsidRPr="00AE0C84">
      <w:rPr>
        <w:rFonts w:asciiTheme="majorBidi" w:eastAsia="Arial Narrow" w:hAnsiTheme="majorBidi" w:cstheme="majorBidi"/>
        <w:color w:val="000000"/>
        <w:sz w:val="20"/>
        <w:szCs w:val="20"/>
      </w:rPr>
      <w:br/>
      <w:t xml:space="preserve">Volume 8, No. 2, April 2026, Pg. </w:t>
    </w:r>
    <w:r w:rsidR="00984512" w:rsidRPr="00AE0C84">
      <w:rPr>
        <w:rFonts w:asciiTheme="majorBidi" w:eastAsia="Arial Narrow" w:hAnsiTheme="majorBidi" w:cstheme="majorBidi"/>
        <w:color w:val="000000"/>
        <w:sz w:val="20"/>
        <w:szCs w:val="20"/>
      </w:rPr>
      <w:t>927-</w:t>
    </w:r>
    <w:r w:rsidR="00FE3FAF" w:rsidRPr="00AE0C84">
      <w:rPr>
        <w:rFonts w:asciiTheme="majorBidi" w:hAnsiTheme="majorBidi" w:cstheme="majorBidi"/>
        <w:sz w:val="20"/>
        <w:szCs w:val="20"/>
      </w:rPr>
      <w:t>935</w:t>
    </w:r>
  </w:p>
  <w:p w14:paraId="557F8B0F" w14:textId="5E04E242" w:rsidR="00026771" w:rsidRPr="00AE0C84" w:rsidRDefault="00026771" w:rsidP="00026771">
    <w:pPr>
      <w:spacing w:after="0" w:line="275" w:lineRule="auto"/>
      <w:jc w:val="both"/>
      <w:textDirection w:val="btLr"/>
      <w:rPr>
        <w:rFonts w:asciiTheme="majorBidi" w:hAnsiTheme="majorBidi" w:cstheme="majorBidi"/>
        <w:sz w:val="20"/>
        <w:szCs w:val="20"/>
      </w:rPr>
    </w:pPr>
    <w:r w:rsidRPr="00AE0C84">
      <w:rPr>
        <w:rFonts w:asciiTheme="majorBidi" w:eastAsia="Arial Narrow" w:hAnsiTheme="majorBidi" w:cstheme="majorBidi"/>
        <w:color w:val="000000"/>
        <w:sz w:val="20"/>
        <w:szCs w:val="20"/>
      </w:rPr>
      <w:t xml:space="preserve">DOI: </w:t>
    </w:r>
    <w:r w:rsidR="00AE0C84" w:rsidRPr="00AE0C84">
      <w:rPr>
        <w:rFonts w:asciiTheme="majorBidi" w:hAnsiTheme="majorBidi" w:cstheme="majorBidi"/>
        <w:sz w:val="20"/>
        <w:szCs w:val="20"/>
        <w:shd w:val="clear" w:color="auto" w:fill="FFFFFF"/>
      </w:rPr>
      <w:t>10.35724/mjpes.v8i2.7542 </w:t>
    </w:r>
  </w:p>
  <w:p w14:paraId="5576EE44" w14:textId="4C3122FE" w:rsidR="0064329C" w:rsidRDefault="0064329C">
    <w:pPr>
      <w:pStyle w:val="Header"/>
    </w:pPr>
    <w:r>
      <w:rPr>
        <w:noProof/>
        <w:sz w:val="28"/>
      </w:rPr>
      <mc:AlternateContent>
        <mc:Choice Requires="wpg">
          <w:drawing>
            <wp:anchor distT="0" distB="0" distL="0" distR="0" simplePos="0" relativeHeight="251659264" behindDoc="0" locked="0" layoutInCell="1" allowOverlap="1" wp14:anchorId="141848E9" wp14:editId="763C99F9">
              <wp:simplePos x="0" y="0"/>
              <wp:positionH relativeFrom="page">
                <wp:posOffset>5893905</wp:posOffset>
              </wp:positionH>
              <wp:positionV relativeFrom="page">
                <wp:posOffset>101076</wp:posOffset>
              </wp:positionV>
              <wp:extent cx="1640205" cy="7550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0205" cy="755015"/>
                        <a:chOff x="0" y="0"/>
                        <a:chExt cx="1640205" cy="755015"/>
                      </a:xfrm>
                    </wpg:grpSpPr>
                    <pic:pic xmlns:pic="http://schemas.openxmlformats.org/drawingml/2006/picture">
                      <pic:nvPicPr>
                        <pic:cNvPr id="5" name="Image 5"/>
                        <pic:cNvPicPr/>
                      </pic:nvPicPr>
                      <pic:blipFill>
                        <a:blip r:embed="rId1" cstate="print"/>
                        <a:stretch>
                          <a:fillRect/>
                        </a:stretch>
                      </pic:blipFill>
                      <pic:spPr>
                        <a:xfrm>
                          <a:off x="1016635" y="0"/>
                          <a:ext cx="623570" cy="755015"/>
                        </a:xfrm>
                        <a:prstGeom prst="rect">
                          <a:avLst/>
                        </a:prstGeom>
                      </pic:spPr>
                    </pic:pic>
                    <pic:pic xmlns:pic="http://schemas.openxmlformats.org/drawingml/2006/picture">
                      <pic:nvPicPr>
                        <pic:cNvPr id="6" name="Image 6"/>
                        <pic:cNvPicPr/>
                      </pic:nvPicPr>
                      <pic:blipFill>
                        <a:blip r:embed="rId2" cstate="print"/>
                        <a:stretch>
                          <a:fillRect/>
                        </a:stretch>
                      </pic:blipFill>
                      <pic:spPr>
                        <a:xfrm>
                          <a:off x="0" y="50800"/>
                          <a:ext cx="1012825" cy="675004"/>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9FE600" id="Group 4" o:spid="_x0000_s1026" style="position:absolute;margin-left:464.1pt;margin-top:7.95pt;width:129.15pt;height:59.45pt;z-index:251659264;mso-wrap-distance-left:0;mso-wrap-distance-right:0;mso-position-horizontal-relative:page;mso-position-vertical-relative:page;mso-width-relative:margin;mso-height-relative:margin" coordsize="16402,75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PwSFjAgAAGgcAAA4AAABkcnMvZTJvRG9jLnhtbNRVyW7bMBC9F+g/&#10;ELzHopRIMQTbubgxAgSt0eUDaIqSiIgLSHr7+w4pRXHsoi2CFmgPIoYiZ/jmzeNwdneQHdpx64RW&#10;c5xOCEZcMV0J1czxt6/3V1OMnKeqop1WfI6P3OG7xft3s70peaZb3VXcIgiiXLk3c9x6b8okcazl&#10;krqJNlzBYq2tpB6mtkkqS/cQXXZJRkiR7LWtjNWMOwd/l/0iXsT4dc2Z/1TXjnvUzTFg83G0cdyE&#10;MVnMaNlYalrBBhj0DSgkFQoOHUMtqadoa8VFKCmY1U7XfsK0THRdC8ZjDpBNSs6yWVm9NTGXptw3&#10;ZqQJqD3j6c1h2cfdypovZm179GA+avbkgJdkb5rydD3Mm5fNh9rK4ARJoENk9Dgyyg8eMfiZFjck&#10;IzlGDNZu85ykeU85a6EuF26s/fBzx4SW/bER3AjGCFbCNxAE1gVBvxYSePmt5XgIIn8rhqT2aWuu&#10;oJaGerERnfDHqEuoWgCldmvBArdhAlyuLRLVHAMhikq4Dg+SNhxFTp53hP2B/Qv3TSfMvei6wHmw&#10;B6Ag5jMx/CDXXmhLzbaSK9/fHMs7wKyVa4VxGNmSyw0HcPahSqFgcGs9IDRWKN/XzHnLPWvD+TXg&#10;+AyXKwCl5bgQQb/gDCm4QVpnaklJWhTXwMOlZorsOr+Fu/paMmPlaWms8yuuJQoG4AUcQDct6e7R&#10;DYietww89iAiOsDUVwOM/0YvxWu9FKEegdygqH9BL9lf1wvoAZSSkykZevbYYUiaTbOhwxS3OSE3&#10;gZ0/KpfYbKABx7DDYxE6/Okc7NMnbfEdAAD//wMAUEsDBAoAAAAAAAAAIQCd/H/FmBsAAJgbAAAV&#10;AAAAZHJzL21lZGlhL2ltYWdlMS5qcGVn/9j/4AAQSkZJRgABAQEAYABgAAD/2wBDAAMCAgMCAgMD&#10;AwMEAwMEBQgFBQQEBQoHBwYIDAoMDAsKCwsNDhIQDQ4RDgsLEBYQERMUFRUVDA8XGBYUGBIUFRT/&#10;2wBDAQMEBAUEBQkFBQkUDQsNFBQUFBQUFBQUFBQUFBQUFBQUFBQUFBQUFBQUFBQUFBQUFBQUFBQU&#10;FBQUFBQUFBQUFBT/wAARCAC2AJ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9PhV8H9W+Jt7MyTLp2j2u1rnUrlW8uPdx8v95vavqfw9+yr4&#10;ch0K9jg0HVNbiuV2Jqc0/lSrt/jt0VP/AEOov2N7XTvH/wAJbnRJ75YbzTNRYjzl/wBV5qfJt/74&#10;evp7SvFU+g3nh+x1DwT4gTVfDSulm+kur6ff/wC2z7P46+Sx88ZWq+zpPlsfVYClg/Zc9X3pHwd8&#10;SP2fP+EYtZdT8OXcuq2duqvdWMqf6Xa/98/eX/brzTTbO4vbhYYIJZrhn2LEi7nav0C8YaVB4Di1&#10;vxZq8ttYXy6ddXUtjb/O9r5qOiRb/wC9vdK+QP2c/iBpXw4+MWheJdeSSXT7WVnn8pd7/N/FtrGl&#10;ia7oz5480o/1YwxNChCv+6l7pk23gLxLj/kX9U/8AZf/AImtK28DeJf+he1T/wAA5f8A4ivv+w/b&#10;c+EsOkW9o2vao8sUu9pv7Kb5/n3VRtv2vPhgkVureKtUfZFOjOmlS/Pu+5/H/BXzzzDFS5uaj+f+&#10;QezgfENt4J8R/wDQB1T/AMA5f/iK1bbwT4h/6AOpf+Acv/xFfdGh/to/Cux0OKxk1zUryZIPK+0T&#10;aY293/v1m/8ADVHw5midYvFGpb3sPsvz6ZLsV9/+t+/XD9fxU5SjKly/f/kb8vJE+XNE+G+rpEkt&#10;zouoO7fwfZXrqIfBmpouz+w7vZ/16tX1bpX7SfgC2nu5W1e+mSVURU+wv8u1Kz0+OXglGTyvEeob&#10;F077Fsexf/W79/m/frw54mrVl736nNKP2uY+XLzwHqKQPOulXcOz52/cPsqlpWg6neRebbafd3MX&#10;9+KBnSvrt/j94Mhs9Y/4md9qT3Vn5UVu9m6fPs2/xVynwo+N/gzw34a0ex1O+1Cwu9NaXdFb2u9J&#10;dz/frH6zV/lO+hI8KtvDGr/9Aq9/8BXrStvDer/9Aq+/78PX0hc/tA+Cby9t54tevUSKeWVkexf5&#10;1ZNuz79RaP8AGnwnZ3unzt4o1CZIIGiaL7C+yXd9x/v1E5c8eaX6nZ7SpzfCeD23h7Vf+gZd/wDf&#10;h61bbQdT/wCgZd/9+Hr37Vfjf4Q1i6SWDV7u2RYGi+Szf77fx/fqi/xR8OTWtxF/b13vls4rdX+w&#10;y/K6v87/AH64I8so+9Ll+829vVjL3YnkUOian/0D7v8A78PWnbaJqH/Pjc/9+nr2XVfi14V1VU8r&#10;Vb22dIJYldLV/vsn36qWHj/w8lukcuuXc2yxitd/2Vt+5fvv9+uBxpyjzSkdPt68Ze7TPL/s0tt8&#10;s8TxN6Mm2iu0+JnivTfFd3ZnTGlZYI9rSMm3dRXlHpx2R+Q/wk+J+p/CjxMuq6eouImjaKe0d2WK&#10;4X+61e96P+2Ottpd3Zro2rWaXn+vhtNYfZ/t7N3zLur5OtuprVte9f1VXownLmaPyqEpcvKj2n4k&#10;fHq7+IPh+30O20/+x9Mil81kS6eV5/7m92+9srgbXvWPa962LXvXnunClHlgdPNKXxGrb/frVte9&#10;ZVv9+tW1715lU6Ymna961bXvWVa961bXvXm1TpidtoniFYYkguf4fuvXT22q2ezf56151Z7P4t3/&#10;AACt6zhtn+6zJXg1qUTpjgo1fhOoudeXbtg+f/bqva96opYMn3W31etk2N81cEoxgd8cNLDmra96&#10;1bXvWVa961bXvXBUOmJp2veti2mb+9WPb/crTte9eVVjznfQoSqm1bOn8SrWtbeV/e2Vz9s7pW1Z&#10;vvSvNqx5DplhJUjYhT5aKbB92ivMI5Kv8x+RFvwTXT6JoUt4vmu2yKsDTIvOu4l/vNXpNsmxUWv7&#10;Ap0Y1PekfkVSpyfCV08NxbPllbfUX2OWzl2SrXQQ0zVYVe13f3GrkxeGio80S6FeXNyyKVv9+tW1&#10;71lW/wB+tW1718rVPbiadr3rYs4Wm+6u+otN035UaX/vitr7TFZptX7/APcqPqnu89X3SPb+9ywJ&#10;rawl/j2pWhCmz+JazEmaZvmatC1714OJlR/5dxPSpKp9o27C5ZPvfOlbsO2Za5q171tWE2x/9ivB&#10;qH0OExP2KvwmtCmytK171Vh+erUKbK82odlXCcvv0jTt/wCCtO171mW/3K07XvXBI78FKPLyl2Gt&#10;jTP46yoa2LBNi15lf4TvxM48vKbEH3aKZHMqr8zUV5fKebyyPzA+GXwo8X/E69vD4V0a51X+zo/t&#10;Fy8IwkCerNXeWeiW3lfMzO/8XzV9U/8ABO823h/4VfFWIq379Plf+7+6evlGZ57O9m27k+Zq/srh&#10;+rLE4zFUK9L3afLyn4Zj9KVKVKXxGgmlQJ/e/wC+6paxDEkSQfNTPt95Mm1f/HFr9ANN8AeB/iX8&#10;IPD/AIO8QwafoPiX7Da3tnqM0SxPdW+xGd0l/ib76NXo5/j8Jk8aUqlDnjL4v7vmc+Bo1cRKXvn5&#10;3w2bb/lVvmro9Ns/sa7m+eWvsL9quHwg/wAKNMXwZpljDolhqcVkuoW8Gzz5fKl37H/iX7lfIrus&#10;KOzfw1eRxwGcYb64sNy/3ZBjalfD1PZe15gvNbazi+Xbv/hrJfW75H3Nt/4GtXtE0HV/El79ss9K&#10;vr+0t5U897e1eVIk/wBvbX07+28/hW88B/De+8NLprpLFKs82nqv39ifI+3+KscfPL446hgFQjL2&#10;nN/27yq5vhvb+wlV5vhPlpPFV8n/ADy/75qxD4w1X+Hyn/7ZVz9fbHgz4dReA/2ePAnxI0Nrb7bL&#10;LEmp2OoxRPb3SS3Gx97t93ZXFnNPKMphTc6EZSqS5Y/4jXDVcZiJS5avwnyYnj/VU/54f9+qsJ8S&#10;9aT7vkf9+q9V/bJ1v4c6x4309/AUVp5qQf8AExl05f8AR2l/2K+fa7cuy3LcfhI4meD5eb7MokVs&#10;XicPUlS9rzHpGifFHWrnfEywb1/jSKthPiXq6f8APD/v1XovwZ1LWvhR4D0zxnrXhzTX8CT/AOhT&#10;2+pwLvvZWd/3sT7Hb/8AYrzz4neOdD8f+I3vvDmhweHtKRdkVpb/APodfKywGBxGMnSpYSPs4/a0&#10;5eb+X1PsMFmGJ9lGM6vvB/wtHXEX5Wtk/wC2VV3+LXjOH5ovsMyf3/Irmv8Afr9APgz4b8HX/gCJ&#10;rODTdV0e/gRP7M1m1+zzLPs+4kuz5q8vOI5XktOFSeEjLm/unZ+/xEv4sonxInxv8cJ92Kx/78f/&#10;AGda1n8dfGaf6+XT/wDcSCq/xg0280f4ja3Z3mkQaDLFLsWxt23pEv8ABsrjK9mGU5Ti6UascNT9&#10;7+6c0Z16UveqykfTvwu8aXXjzRZpbuOOO5gk2M8H3WormP2ev+QBqX/XwP8A0GivwvOMNhMJjqtC&#10;nS0iz9FwdapOhGTJ/wBhj/kmPxF/3f8A2k9fPN1/r5f96vob9hj/AJJj8Rf93/2k9fPN1/r5f96v&#10;6W4b/wB9xn/bv5H895h/CpDa9T8c/tA6v458A+H/AArc6fY20WiKqWt9b7/tHyptryyivssVgcLi&#10;506mIjzSj8J5dKvVoxlGH2j07xt8eNV8c/DTQvBM+lafYaZpEqSxS2ivvZ1R0+f/AL7rxnWLze3l&#10;L/D96tC/ufs1vu/j/hp/gb4b+JfidqlxY+GtKn1i9ii82WKJk3ou/bv+as6OGw+Ap+yox5Y/EdHN&#10;Ury5pnofwZ/ax8Z/BDS7fStDi0+bR0Z5ZbS4g/4+Hb+N3+9/sVx/xa+LV98WtefU7zStL0dHbf8A&#10;Z9JtfKRm/jd/7zf7dFt8E/G1zLaRRaDLvvZWig3yxIjOruj/AMf96KX/AL4p1h8CvHuqvZLZ+HLm&#10;5e9+0eQkLI7y+Um5/wCP/wDa/gryqeXZdTxcsdTpxjUl9o7JVq0qfspS904WvXdV/aW17VfgZafC&#10;2XT9PTR7VU23ab/tHyvu/wB2ucufgb46s717Ofw/PDcLP9nZHli+SX5Pk+//ALaVj/8ACvfEL+Id&#10;T0NdMlfVdNVnurdGV/K2/f8A9murE4bB43lliI83LLmj/iIpVKlHm5ftHO0V29/8E/G2lfa/tOgT&#10;p9li+0TuksToqbN2/wCR6m1L4CeP9Hl1CO58OXKPp1qt7dbJYn8qJvuP8r/7FdvtI2tzGPLM6XR/&#10;2nNch+F//Cvte0jTfE/hqL/UJfKySwf3Njo9edJrcD3m2CxgsLR/uwxMz/8Aj7Vb174aeKPDFrcT&#10;6rpE9nFaxQSyu7J8qT7/ACv++9j/APfFcvXnUcuwlPn9hHl5v/Sjshi60ZRlL7J2te4ab+1v4qh8&#10;JXfhrVdK0bXtEli8qK0u4NnlL/B92vnzR7/7TF5Tf61a06+Vx+XUcRPlxMeblPtqFfnjzxNLxD4h&#10;vvFWry6hqErTXEvyfe+4i/cSs2iiuiEIQjyQNz3v9nEZ0TUx6T0VZ/Zr/wCQPqv/AF3or+duIf8A&#10;kaV/U+0wdWUaEUQfsMf8kx+Iv+7/AO0nr55uv9fL/vV9DfsMf8kx+Iv+7/7Sevnm6/18v+9X9GcN&#10;/wC+4z/t38j8LzD+FSO88H+GPBmpeH7S51rxDLYag+oxW89ukX3bff8AO/8A3xVTStN8EzXHiiXU&#10;NXvra0tYn/snZFve4bf8m+uMrK1W8/5YL/wKvvJR/vHlR989F17w38NPtX7jxZd3Kf2S9wrpB/y9&#10;K/8Ax7/8DT+OtPRLDwh4VvbSfRfH99pUt1FapdPb/I67v9am/wD2K8SorjlSlP7R2cx9AWGsaR9i&#10;tFb4n3ttLa67L5ELrvSK3b/l437P43d/++6xPCXjCW/0iVta+ImqWF3Z6tBFapFO2xLeV9txcJ/w&#10;CvGqKz9gXzH0VqWq+HkfUIovipqU1vFqMTqjrv8AN+5+9/2tn/slZtzeeHIZfGGq/wDCxL7+1b2e&#10;JPk+d7yLfFv/AHuz/bf/AL4rwein7AOY+grDxJouvatqsGofEnV7bT7xmt5fN/5awK6bP/HHdv8A&#10;gFY/irxVbf2Xo9zp/wAS9Wv9T1JkstYS4+TyoN7/APfS/PXitFHsIhzn0Lr154T1Wy8UQXPxU1TU&#10;vNW1itUuIt6XUS/Nsfd93Yzvtrirnwf4AT4oRaRF4olfwu0Tu2p7fuN/BXl9FEaXJ9oOY9d0Twr8&#10;MPtHh9J/Fl7Ddy2sst8/kfuopd77IkeuotvDfwymg8PyL4qu5vtEsqaiiRbPs67H2P8A+gV89VYs&#10;L9rC43L9z+JK48ThPax54y949LA4v2E+SXwnYPt3vt+7u+XfTKZDMtzFuVvkp9fPWsfYQ9/Y99/Z&#10;wfZoup/9d6Kg/Z6/5AGpf9fA/wDQaK/nPiF/8Klf1PvcFSjLDwZP+wqjP8NPiKq/7H/op6+fLr/X&#10;y/71evfsSfGnwr8N4PEGleI75dN+2NFLFcTL8ny/wV78/jP9mrVdXefUtQ8MpLK2+V3i+dq/ZaGd&#10;PIsXiZ1KEpRly/CfjEsJ9dp0oxkfCOpX/wBmTav+tesKv0j/AOEg/ZDfv4Sf/tk9Spq/7I7/AMHh&#10;L/v09KfiPR/6A6n/AICdMcglH/l7E/Neiv0r/tH9kp/+WXhX/v09O+0/snP/AMsPCn/fp6x/4iPR&#10;/wCgOoX/AGBU/wCfsT80qK/TLf8Aspv/AMuvhT/v09S+T+ys/wDy5+Fv+/T0v+Il4b/oDqFf2BU/&#10;5+xPzIor9PU039lx/u6d4Zf/ALZPVqHw3+zRN93R/Db/APbB6j/iJuE/6Ban4E/2BV/5+xPy4or9&#10;SP8AhFf2bP4dB8Ov/wBsKP8AhEv2cP4fDnh3/v1Wf/ET8F/0C1PwJ/sKf/P2J+W9FfqL/wAIf+zx&#10;/D4a8O/9+qP+EM/Z8/6Fnw3/AN+qj/iKOC/6Bqn4B/Yk/wDn5E/Lqiv1F/4Qb4Av93w14b/79Uf8&#10;IB8Bn/5lrw3/AN+KP+IqZf8A9A1T8CP7Eq/zH5iWF+1g/wDfh/iSt7+2LPbu81a/R3/hWnwIf/mX&#10;NA/78VYtvhd8EU/1Xh7QE/7YV59fxJy2rLm9hU/A9TDYDHYePLE+XP2cQ2oeGdTkgjdo/tQwzL/s&#10;0V9FeL7nQNNmt7Hw5Yw22n267VSzi2rRX41mmb08fjKmJhS0k7n32Djj4UIx5T8ldS8Qrbfu7b55&#10;f4n/ALtZULvM25m3vWVa961bXvX9G4mpKqfl9KnGBp2p61q23esq171sWvevEqnfE1rf79a9hC0z&#10;okSs7/7FVbCzjhRJbx9m77sSffatWHWJUTyrZVtov9j79ePVf8p0xl/KbVnonkqjXk8dt/sffeta&#10;2n0q2/1UEty/9965eF2f5nrSte9eVUj/ADHTGP8AMdXD4hZPlgto4f8AgFXYdbvH/wCWuz/cWudt&#10;e9atr3rzalKB0xpxN2HUrl/vztWhbTSv96Vv++6xbXvWxa968ypBHfGEDVtnb+9Wra96yrXvWra9&#10;686odcUjTte9atr3rKte9a1v9+vKqnZGxq2vetW171lWvetW1715VU6omnB92iiD7tFcB03PyHte&#10;9atr3rKte9atr3r+sah+RQNO171u2DrD+9++38NYVr3rYte9eVVOmJsQu7vuZt71pWvesq3+/Wra&#10;968qqdkTTte9atr3rKte9atr3rzap0xNa171q2ves+ws57l/3UEj/wC4tdHYeG75/vKqf77V49WU&#10;YnfGMgte9bFr3qxZ+GFRd09zWlDbaVbfel8568irUj9k7I05EVr3rVs0Z/uq1EOpWcP+otv++60I&#10;dbl/hVUrzKspnTGMS3bWc/8AzyatW2sJ/wC7WZDqU7/8tavW00r/AHmavNq8x0x5TbhsJf4tv/fV&#10;aVtbf9NVrFhrVte9ebVOyPKasMPy/wCtWimwfdorzzY/Iq3jcfwt+C1sWdpO/wB2CX/vmuth+IOk&#10;f8+03/fpK6Pwl8X9P8MeI9P1VdKa/wDsU6S/Z5lXZLt/gev6lqV6v/Po/K406X8xxNno98/3bSf/&#10;AL5rdsPDGpzf8ucv/A67i8+P0V/p2p2cGg+T9svvtu/z/uf7H3K2dS/aKn1W812eLQY7b+1LOK1/&#10;1+94mXZ8/wBz+PZ/s159SVd/ZOmMaZX8Aaa3h6LWvt2lWmpS3lj9ltftab0t3Z0/e/721HruvCsP&#10;h7TdU8Lz6lpEF/aadatFeWnkKn2pm3/PvrmrP9oS8/t7w1qDaDYumjQfZ2t0+RLr/bf5Kx7b4i3n&#10;kWltLE01pb6j/aHlPL9//YrzJ+3/AJjpj7P+U9IS58HWfhy7sZdPi+1y6n9qilfbvSL/AJ5b/wD2&#10;Srr+OfBlt4a1OxttFj+3T3n2iC4SBf3SfJ8m/wD77/77rlE+LUT3XjOVfDliieI/4N3/AB5N/fiq&#10;p4S8YLoPh/XdM+wrc/2pEsXnO3+qrgqU/wCaR0xqfyxPQ7z4o6Hc6HrFnZ6CsN3dXSy2tx8n7iL+&#10;5WxbfFTw5/wlE14vh7fpTaclr9kfZ8kv/PWuV0T4qQabrPhzUF8PWj/2RZ/ZWhdt6XX+29VPB/i3&#10;/hG/Fqa59hiudrSv9km+582//wCKrjlGMS+aUi3o+pQJ/abXkTXP2i1eKDf/AMsmZ0+eu1sPE/hx&#10;NU0SddI2RWtn9nvEdVfz3/v/AO9XOWHjbyYtKX+z43+xaj/aHzt8kvz79j/JW3/wn/2mLxKqaVAn&#10;9syo/wB7/j3/ANyvPk4Q+0dXxmxbeJ9A/wCEFl0r+w1/thpXddR/jRd+/ZW7YeLfDUOvS3P9gq9k&#10;1itutu+z5Jfk/e1z9h48iTW31CXSopk+w/Yvs7y/Ivybd/3KsWHi1YbLR4PsKu9hKz73b/W7v4Pu&#10;VwVan97/AMlNYxH/AGm2ubKyiWLyZbeJvNdF/wBa++prf79VtHv1s4rtXi3/AGiLylf+7XUP4wlv&#10;7yKWWzg2W9m9rEifwbk2b/8Aa+/XhVOWfxSO+PMVbXvWra9609N8bfZr3RLn+zIHfTYvK2bvkl/3&#10;6hfUlubV4vK2M873G/8A3v4K82vGny+7I7KcpE0H3aKIPu0V4x2H5D2vetW171lWvetW171/WVQ/&#10;IoGna962LXvWPa962LXvXlVTpiatr3r2vR/gV9v0v7Y3iOxtn+wperDN/H8n3E/2q8Ut/v1q2vev&#10;NmdkT2PTfgzHc2rzrr1s+xrxPKRd77oP/i/k/wC+61v+FLLDceVHr9tNtWydnRfkXz32/wB/+CvG&#10;bXvWra9682rKP8ptGMj1Gw+GK3lvdywavB/o9qtw2/8AjbzduxPn/wCBV0Wg/B9dT8W63ocuuW1n&#10;/Z1qlwtxcfIlxu2f/F15Fa961bXvXmznH+U7Ixkeq/8ACqGtrKWddTimdbN71URfvpXQw/BlYYNV&#10;ll8Q2SfYPK2pu/1u5P4P9yvHLXvWxa9682pUpfynTGMv5j0XWPh62g6Xe3n26O5e1nWJkRf7yb99&#10;Ylr3rKte9atr3rx68oy+E7KZp2veta3+/WTa961rf79ePVO+Jq2vetW171lWvetW1715VU6YmnB9&#10;2iiD7tFeedJ+Q9r3rVte9FFf1lUPyKBp2veti170UV5VU6Ymrb/frVte9FFeVVOyJp2vetW170UV&#10;5tU6YmtDWra96KK8qqdkTTte9bFr3ooryqh0xNW171q2veiivNqHZE07XvWtb/fooryqp2RNW171&#10;q2veiivKqnTE04Pu0UUV550n/9lQSwMECgAAAAAAAAAhAPgpVl/LHAAAyxwAABUAAABkcnMvbWVk&#10;aWEvaW1hZ2UyLmpwZWf/2P/gABBKRklGAAEBAQBgAGAAAP/bAEMAAwICAwICAwMDAwQDAwQFCAUF&#10;BAQFCgcHBggMCgwMCwoLCw0OEhANDhEOCwsQFhARExQVFRUMDxcYFhQYEhQVFP/bAEMBAwQEBQQF&#10;CQUFCRQNCw0UFBQUFBQUFBQUFBQUFBQUFBQUFBQUFBQUFBQUFBQUFBQUFBQUFBQUFBQUFBQUFBQU&#10;FP/AABEIAIsA0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GUUGvMvjn8XNL+CXw8v/EmqND5sSlLO0lm8n7ZdbWMVur7W272&#10;H3tvyrub+GiMZTlyxM5SjCPNI9MzjtSjmvC/2fv2o/Cnx8sHttMnFj4ntV332hyzK7ptfY7xOvyy&#10;xbv4k/vJu27q9zHGaqpTlSlyzCnUjVjzRJKKKKk0GVDczJbRPI/3VqwK5rXrnfP5P8K1zV6vso8x&#10;tSp+1lykN3rE9y3yt5UX+zVPe2/dupMUtfMSqyn8R7caUYfCWrPWJ7Zvvb0/uPXS21yt5EskbVx5&#10;rT0S52XPl/wy134TEy5uSRx16EeXnidNRRRX0J5Qyk4xS54rzzxr8YfCXw8Oqf8ACQeJdN0qbTLA&#10;6rPaTXCfaPspfyvN8r77K0nyLt+852/eojGUvdiRKUYfEeh0VwPwj+JUPxd8IweI4dH1PRbW4kb7&#10;PFq0HlSyxfwSr/sutd7niiUeWXLIIy5vhJKKKKCwooooAKKKKACiiigAooooAz7y9g0+1lubmVYb&#10;eJd0krvtVV/vV+fXxz8Y+A/2uNS0+x0zX9b8D67NFLYaNceIYni0nxDbSyt8v8ap+9t12s6q29UX&#10;a7ovlfRv7TPx3034Nr4f0bVtJh1LTPEpu4ruW9n8m0t7SKL97v2o7O7K21YlX5/u/eK7vLv2YvAm&#10;i/EGGVtC15vFvwnsL7anh7xjp/n32nX8Srs8iVvlVGV93+6fK2fM7V6VGPsKft5Hl4iXtZewiekf&#10;szfs8af8P/DXhzxH4l8HaZpHxHt7F7C6u7H/AJ5K+xG2I7Rea8Spudfmbc/95lr6OoyKO1eZUrSq&#10;y5pHdTpRpR5Yj6KZ5madmmbDa5bWv+P6Wuo38Vj67Z+dH5y/eX71cGLp89P3Tpw0uSoYdFFJkV8y&#10;e4LVrS/nvoqq1r6JaND++l/3Vrsw1Pmq3OevLlhY6AUtM8ynV9QeERPu/havE/jv+zZ4d+Ot3oeo&#10;6kn2PXdGuo57W/W3WffEsu9reWJ/llib+633W/2WZX9vpKI1JU5c0SJQjOPLI/Om2/av+Ivj748a&#10;BJpfgvUJLrRILqKDwjp94yu8ssy2rpqTfci8rynl+dPlbZ/C++v0RjfeqtXyf+1jpE/hCXQLrTjP&#10;4T8Ga5qnm+NPEHhmz/4mY27Psqbovn2u/mqz/N8z/wC1te3+xwdevrbxp5Nzr8/w/S+iPhfVPEcm&#10;++uvkZbhm3f8st6ps+RfvP8A7Sr6OKjGtTjVpx5TzqMpUqvspH1VxS1k/wDEwtvustytH9t7G2zw&#10;SQ143to/aPW9n/Ka1B4qlDqttN9yRateaK1jOMvhJ5ZE1FJuorQBaKKKAGUfwUVxXxN1+68O+Ate&#10;1KzZ01CHT52tSiK7/aNh8pVVmXc27b8v8X40Rjzy5SJy5I8x8O/Gn9qGXSP2g7hLbSm+Jvw4lli+&#10;1aVe6PvSwnX91L9ld0+b7vm7/utvdfl+/X2d8I/h34f+HHhORfDVne21trN1LrVx/ajStctLP837&#10;3zfnVlXYnz/N8nz/ADbmr5G/Zh+Mvxq+JXiuxtNP13RPEPhiLU4n1ObWGgXVorXf86+VEybP9VLt&#10;+Rq++Wb93J7LXfmN6S9n/KcOAftXKofL+m/FDxFourW8s+pSXlvtillifbtZXTdW58TPixqUmuC1&#10;0e8a0tIol3bNv712+auf8KaHaeOrEab532TV7NWaB2+5PF/d/wCA0qeDn8L6a2ra3GUnVvKgsn+8&#10;0v8ABX5DOrjvZz5Ze7L7R+yQoZe6kJVI/vI/Z/mPbfhHf3d34OiOoTNc3EU8sTSs33vmruByc+te&#10;e/At2k8Dxbm58+Xd/wB91q+PPiLp/gS3h+0LJNcT/wCriiFfb4SvGlhI1Ksj4DF4eVXGzpUo+9zH&#10;E/HnxJqWjXWkJZXclmsqy7vKb7/3K7b4W6rPrng2ymu5fOl27Hdv4q8w8ZanZfGG1spdNuFttQs1&#10;bfa3Q271b+63/AP/AB6vR/hFZyaf4Pt4J02Sx/KyV4+Eqzq4+UoS5qcj18XSp0stjSnDlqxkcz8R&#10;/FcOmeKbXRpLl9Ognt/NaeL++zbU/wCA/K9ef+KJfEHw8vrcrqUt3ZXX72Bn+bd/sVP8fXZ/HMW5&#10;djfY0/8AQ2q6PC+oeNtC8NrO0SWFna7F2fffds/+JrxsVUliMRVpQ+KJ6+HpU8LhqGIqfDL4j1H4&#10;c6nD4s0S11FomSVvlZH/AIWWpPHX9oXd/pWm6fdtpqXKXDtcIn8a7dif+PO3/AKf4Taz8N6ZFZJA&#10;yKv8aVxPxm+In9mz2ul2MEc0rRee1w//ACy+8vy/7X3q+ldalh8J+9kfLU4/XcbyYc46Pxb408Ca&#10;xLZTzy3m37qTL5iy7v4lavePBt5e3/hy0udQwLuRd7J/n/armfA2lza/plhqlzqk96WXc8UqJtb/&#10;AMdr0RCiZRVwgq8uo1V+9lL3fsl5jiKdT917PlnH4jyr4j+LJP7VfQrfVP7Jl8lZY5enmsxb5d38&#10;PT/x7/ZrzrR/iF4z06WXSFla5Z/3SfaF3tE/+9XWfHuHw/59o08sq615XyrEm793/tV5xoh1nw/b&#10;LrOmSrc2sTbZf4kX/ZZf4a+dx+Jrxx3JGX/gJ9TlmGw88v55R/8AAv5v8R9RW4u7zR925IbqWNtj&#10;Bdyr/dr4J+CniP8AaB+Hceoa54xvrHw94YudQ8/U7vx3dMn7/f8AOlv/ABRJKrbV2I6fJ8u2vvPw&#10;vrH9u6DZ6h5bRefHu2P/AA18q/F79lfVvip8Y9V1DVPFjXPgC/X7R/YMrSv5F59keBJU/h+Rn837&#10;3+zX6Tha0Y0pRqfDI/LMfTlGpzx+KJ9fQzx3MSSxMsqMu5WVvvVK6K6/Mu+vK/AHh6XwH4F8P+HI&#10;r6W8i0nTrfT1uH+TekSIm/Z/D9yuqsdantvllbzov9uvIliqXPyGsKpuzaJbTfdXZ/uVSfSru0+a&#10;CWtqGZJot6t8rVJmtZUacveO6NSRzPm6l6Sf980V0uRRU+w/vF+1/uklFFQyzLCjM7bFWu45x2cV&#10;4t+1R4w8MeEvhPPB4q0FvFNrrN5BpttocXy/bbpn3xJu/h/1W7/gFdvqviGe5lZYG8mL/wAfavD/&#10;ANprxJ4YsPBej6V410+TUtF17WINI81Jdn2N2SV0uN/8OzZXo4fCSlUi5HBWre5JHJfsx/DLwzH8&#10;W38S2/wb8TfDvUoNPkaKa+lxp6P8iMkS/e3urt975fkevs2RPMR0r4p/Yy8WeDrrxtrUejr4vR20&#10;9JrWbxHqLXEVxatLt81E/g+ZFr7ZrPHwqQqWqDwXL7P3Tx7w38Dm8OeIrTUI9SebyG3bHXburf8A&#10;iX8Nv+E8+wOl39ke139F+/u2/wDxFegkjilr52OAw8acqXL7sj3pZjiZVo1+b3onKeAfBx8GaGlg&#10;8/2krIzbtv8AerN8T/DLT/FmrPfXpZy1sLdVP/LP52bcv/ff/jtd4RnocUEdjXR9VpSpewlH3Tn+&#10;s1va+3jL3jxSP9neKG/83+02e33Z27fmr1vRNJj0fToLSNfkiXbVma8is03SuqVh3PiyJDtgjL/7&#10;TU8JldPD/wACJeLzGviv48uY5H4ifCT/AITbW4tRS9+zssXlMoX/AGm/+KrrvDfhiLRvDllpcjLc&#10;mCLyvN21APFV3K37qBf9ytK3u9QmRN1osaf7T1X9m0qVWVfl96RMsbVxFGNCUvdiZupaLJbHzIvn&#10;i/8AQa43xV4PsfFtui3P7m4i/wBVcJ99K9c4Ixtrmtb0rY/nwL/vJXl43ARnE5qVSrhantaUuU4b&#10;wV4T1Tw3G1rBry/ZWb/VSxfd/wB1v4a9Q06xFhZJD5rTf3nf7zVyNbmka3/ywnb/AHXqMBONL90V&#10;UxcsRLnqGP4u+GWl+ML/AO13at57ReVuVvu/5+auW0H4HSaLeyudXkmsp18qW3K/61f7rV7CDx6i&#10;jNdksBhqtT2vL7x308fiaVP2UZe6ZVykWi6N5UPybF2rXyb+1j8Tta8E6t4C0jT9X1Lw9pmry3su&#10;o6tpNj9quIlgRNiIn913lr6s8R/8e0X/AF1/9lr5g/bA8bL4A8C6Zqv/AAlGpeGLv7Y0UD6TarLL&#10;O3lO3lfP91fk+/Xfhv8Ae4Q5T5zHyl7ORN+yd8SNX8baN4o0zWtQvdbfRtT2WerX1i1rLdWsvzJv&#10;T+8mx/8AxyveK+Xv2HPGfijxxo3iW+8T+OoPFVxtsnisUlR5bBGSX7+1fl3/ANz/AKZPX1DXm5rG&#10;MMXKMTmwkuekbnhm55lgb/fWuhrl/Dn/ACEX/wCuVdR/HXZhJc1I9in8I+iiiuwsQnFc54suGS2i&#10;gX/lq3zV0Ncj4sRvt8TfweXWuG96oY1PhMWvPPi3rfgWZ9K8I+Ooraa017z5YIb5f3X7hEd33fw/&#10;fr0OvPvjl4e8K6l8PtY1rxZ4ftvElp4fs7rVYre4+/8AuonZ0Rv9vZXvU/iPKq/CUvhn8Qvhd4t8&#10;QXFt4K1PS7zWFsYklSxXY/2eJ9qfwfdTzf8Ax+voDw3eNeacu/78TbK+Avgz8VNc8PeMvA8tzZ+E&#10;ofD/AIvb7LBo3h5Fe+05WiR0d3X5tu7bv3/dr7y8IFvInb+HfWOY0eUvBVOY6SiiivCPYIwc1i6x&#10;4gWzbyof3kv/AKDVTWvEGA0Fs3+9LXO/32ruoYb7czmqVP5SW5uZLmXzZW3tWhpWgy3/AO8l+SL/&#10;ANCqfw/ov2jbczr+6/hT+9XVr8i1davy+5AmFL7UirZabb2KbYotlXcCjNGa85yudXKFNxvp9FAz&#10;j9b037HLuVf3Tf8AjtZ9dpeWy3lu8TfxVxs0LW0rxN99K+exdDklzwOapHlNXR9a8k+RP93+F66V&#10;cFflrg60dL1prPZHJ80X/oNbYbF8vuTCNQ3tStvtlnLGv3/4a+WP2sfijrXwu0TRLzT/AAFbeM7K&#10;WWX7Y93FvSz2omz/AL73P/3xX1ckqTDcr71rxD4m/HzwB4K8XXfh7xLc3OjukStPfXlm/wDZ77k3&#10;eV5v3Wbb/BXsUqcpV41YR5uUwxcYzp/EedfseeJNY8f+CL3xfqH9hQ2mqS7LXTtGsUt3tfKllV0l&#10;dfvfwMv/ANnXv1YPw+8P+Hhoban4PtLH+ytWnbUPO0zZ5VxK21Xf/wAcVf8AgFdrYeH5Jm33PyJ/&#10;cry8WpYvEylGHKZYelKEYxLHhu0ZInnZfvfdrezTERYkVV+7VS/vo7CLc3/AVrujGNGmel8ES9so&#10;rmf+Enn/AOeC0VH1imLnidQDxWD4msmuLNZ0+9H/AOg1b0rV49Sj+X5ZF+8laLDcnFd3vUph8cTz&#10;eopoYrmCWKWJZopV2Mjr8jpXS6j4YfzGltPu/wDPKs/+wb3/AJ9mr2I4iEjh9lI+GdYvtN8DfEvx&#10;XY/Dnw/4S8Bv4faKK88Sa2/+kJuVHle3t/4l2I3y/wAX/A6+8vhvr+leKPCFhq2jX0Go6ffp5sV3&#10;btuR6+ZP2rvAfhz4fWFx8QJ/hhZeNdZlif7Zd3cqJaQIiIqSz73Xe21di7PmrX/Yl+Lni74g2XjC&#10;PxZZ/Y7KzazurG4/s5rKI+fE3mxIv3WVHi++n3t+7+Ot8X/tWH9pD7JyYf8A2ev7Of2j6wrltd17&#10;futrZvl/ieoNY8QtefurZtkX8T/3qx68+hhvtTPRqVP5QrQ0TSv7Ruvm/wBUn3v/AIiqUMLXMqxK&#10;u93rt9Ns1sLVY1xu/i/2mrbE1OSPIRTjzSLyp5abVp9JS15B3hRRRQAUUUUARisLxHY7l+0qv3fv&#10;VvUyRFlRlYfLWNWnzx5RSjzHC0VLf2zWl08bf8AqKvmZx5HynAIdXGi28t5LcpZ2kSPLLLM21FRU&#10;+89fBnjXwja/tF/Fe91TQ/iRpvxFTz/tFj4R1OeeyRYN7NtVv7q72+X722vpb9pbx54e8N+A73w5&#10;4hnvtNtPE1je6f8A2zDZvLb2W5Nm+4dfur+9X/e+evMvgt8H/Fl54y+HWuanc+Gbnw54Ks7+0sdW&#10;0GXdLqitF5Ceb/CrIi/+h19dljlhaEq85HmYiftZRpn2D4M0zSvDHhqw0jTYLKwtLOBIktLRdkUX&#10;+6tbk2pW0I+eZRXG0V4U8fK57UanJE3bzxIuzbbL/wADesSaZpm3Stvem0Vx1K8qvxESlKYUUUVz&#10;GdiojtC+5W2On9yugsPFTJ8tyu//AG0rn6K/TqlKM/iJjKUDuotYtJh8sy/8Col1izhHzTL/AMBr&#10;haK4/qkTX20iT4kaT4f+JHhW98Oa5p/9q6PctE89vL8qP5Uqyp/4+qV+fnxO+K3xD0z9oHw7B4p1&#10;dpr7Rov7Sbwj4O3+UsqI7pbr8vztKu3c7r8sUr/e2V9/15z8S/htqWvTxav4O1DTfDHi3ctvPrdx&#10;piXUrWux/wB183+3sb/gFenhVToS5ZHnYuMqvvnZ+HdQvNW0HT76+0+TSr26tYpZ7GZ0d4JWT54t&#10;6/e2Vp18Lfs5eNL74deHfEXxa8b+JdU1i31ZV0rR7F7r7RNq0sT7XdE+98jo6p/dV5f9mvuPw/O3&#10;iC00+WOGeza8iWXyrhdksW5PuP8A7SVVZewkFCp7WJ1HhnTvmN2/+7HXUYqvbxJbRJEi7FWpj0r5&#10;urLnlzHtxjyRH0UUVBYUUUUAFFFFABRRRQBg+IbTdAJl+/F/6DXH6xreneHrCW+1W+ttNsovvXF3&#10;KkUS/wAP32r0W427Pm+7XxV4teD9sv4NeK2W1ttI8Opf7PCWpy32x726V5YkeX+6krusWx13/O/+&#10;w1cawX1irzy+E83Ey5THuoPil4D8U67428WeGrbxz4X8SyraX2jWLfaLjS7NZbhYlt0+7KuxomZ9&#10;u5v9n5mr6O8AfDrQfhjpd3p/hyx/s3T7q8lvWt0b5ElbZv2f3V+T7leD/sYfBbVfB/gvSvEGtax4&#10;ms9Ql+1LdeHr6fZaJL5rxJL5X8TeUi/f/v7v7lfUFZ5niP3nsIS+E5MPH3eaQUUUV8+doUUUUAFF&#10;FFAFSiiiv1UyCiiigAooooA8T+IvwK1DxF8ZvAvjjSr62+yaNL5V5o+pxb7fyvn/AHtuv8Eu5v8A&#10;x1G/gZX7T4m/GaL4QroVnY6Ld+KfF/iKf7PpWg2cvlPOq7PNld9vyIn97/2Xey+gWFm1/eJAv8X3&#10;v9yuW+NnwGf4l32i+IPDviCXwh4z0FZYtP1iG1S4RYpfllSWJ/v/ACb9vzLtZt1c1evGUo06nwkx&#10;oSjGUqRs/Bv4s2Hxj8Ly6lHZ3Ol6hYXkthqumXX37G8i2+bDv/j2b1+df/Hfu16YOpNfAHxG/Z28&#10;a2l7oHw78DaRrN3ovhydfFOp+IZryKyuNW1OebYjxT7G2yxLu/4CvzK7LFv+mvir8Tov2cfhNodz&#10;ff2h4pvYpbHRbaJnZ77VJ22o38D75diyy/7TJt/irzalGPNH2cviOinWly/vfsntNFeR/Db9ovwT&#10;8R/DWj6zaa1BpUep3bafbWWrSxwXD3SsqeVs3/M/zJ8q5++teqrcxXMSvFIro33WRqwlTlCXLI6Y&#10;1YzjzRLVFJmjNQbBim1BJOkEbSSMqKv3mauY1T4h6D4c8U+HfDV9f+Vrev8AnjTrfyHb7R5Cb5vn&#10;VNq7F/vbaOWRHNE636V578SvjH4N+EVhbzeLfEFtoqXLbIFmdmll/wB1E3Nt6/N/DXIftZeKfGvg&#10;f4Ia7r3gOeCLWNN23E00tstwyWqt++dFf5Pk++27d8iv/Ftr5a0S0u/jHong34i+EtMg8a+PPDls&#10;mneJPDGsX0V5NqmnXiyxRebKipF5vlbvv/Mqf635otjdlGhzx9pL4TjrVpRlyw+I6f8AaO+NGr3O&#10;p3cV7dyeC9V8Ps/irwNrumXzS6V4gs1i+eKX+BpXi37U/wBvb91/3veeF/2UvCvj6z0Lx5PJrmm2&#10;mrNb+J7nwZ9q/wCJZ9veLzXZ027/ALzfd3bPl27dvy16B8EPgBaeA/gp4O8I+KbDS/Emo+HpXv4Z&#10;ZrZZUgumlll3xbx95PN27/l/4DXuKJgfdxRUrRjH2dMmnh+f3qpwtFX9Xs/s9z8v+ql+ZaoV8VVj&#10;KM/fK+AKKKKwEFFFFABRTN9FVygV6KKK/UzIKKKKACiiljG6Tnn7lZAdN4Y037PB9pZf3sv3f92u&#10;jpkfSnD7teDOXNLU9GEeWIleNfG79n7SfjvqXhP/AISC4vpNE0e5nnu9Hinkit77zYtiM+x0ZXif&#10;ayv/AHfNX+OvZT0pFrN1ZUpc0SnCNSNpHxV8aPgD4v8ADmv6BL8MNP8A+Ec8NfD3wzqOq6LdWcC3&#10;9xPqkrNvsvKZmdt6IvzbH++/3mrgNa+Gviz4QfA74DaroMq6L8TZ9bl0tHuYPKRG1ZJX/wBKRk3e&#10;bEqW8Xz/AHdr/K/y1+ig5FRY612RxcpwipHnzw0YS5onwD8dNe8R/Bfxz8PdGvviR4o1HRdG0mBt&#10;QOia6tvq0t/LdP8A6U9vOkv2yJ9mxLf97t2bW2p/rdT4m+PvH/ht/wBq620jXtWmvtEi0S403ZI8&#10;v2CC63tceV/zyXytzM67dm3d8uzdX19qvg/QNa1zTdd1DQtLvtb05ZfsWpXNlFJc2v8A1ykKlk/4&#10;CRWhaeFNF0rWdW1ey0qztdW1ZQdQv4YFWe88ldkPmyAbn2L8q7icDpVKvH3fdK+rz/mPhb4keLfD&#10;/iv9l/V/A/w48a+KfitrHiPxJZ6alzr0rvewTy/v0iV5YotsX+ht/sruf5q3vDfwR+LuvfDbw54e&#10;1K00yz8b/DDxHZzaBrd8rfYtRsNqN9n81W83Ynyb9iqrLEkX3ld0+6Y7WGJTsiVfoKCaU8UoR5VE&#10;r6o5y5pSOM8C2PiWfwZbw+OZNM1DWrhZTfJpsT/ZArM37ld/LKqfLuf71WPA/gLQPhpotvonhvRr&#10;TQNNj/5Y2kW0O20JvZv4n+VPnb5mrr6K45VZHXGER9FFFMsoanYrd2rR/wAX8Ncc6NCzq330rva5&#10;DXxi/T/rlXk42muXmMKkSjRRRXinMFFFFABRRRQB/9lQSwMEFAAGAAgAAAAhAFYiXkjhAAAACwEA&#10;AA8AAABkcnMvZG93bnJldi54bWxMj8Fqg0AQhu+FvsMyhd6aVVODMa4hhLanUGhSKLltdKISd1bc&#10;jZq37+TU3mb4P/75JltPphUD9q6xpCCcBSCQCls2VCn4Pry/JCCc11Tq1hIquKGDdf74kOm0tCN9&#10;4bD3leAScqlWUHvfpVK6okaj3cx2SJydbW+057WvZNnrkctNK6MgWEijG+ILte5wW2Nx2V+Ngo9R&#10;j5t5+DbsLuft7XiIP392ISr1/DRtViA8Tv4Phrs+q0POTid7pdKJVsEySiJGOYiXIO5AmCxiECee&#10;5q8JyDyT/3/IfwE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BAi0AFAAGAAgAAAAhAIoV&#10;P5gMAQAAFQIAABMAAAAAAAAAAAAAAAAAAAAAAFtDb250ZW50X1R5cGVzXS54bWxQSwECLQAUAAYA&#10;CAAAACEAOP0h/9YAAACUAQAACwAAAAAAAAAAAAAAAAA9AQAAX3JlbHMvLnJlbHNQSwECLQAUAAYA&#10;CAAAACEACo/BIWMCAAAaBwAADgAAAAAAAAAAAAAAAAA8AgAAZHJzL2Uyb0RvYy54bWxQSwECLQAK&#10;AAAAAAAAACEAnfx/xZgbAACYGwAAFQAAAAAAAAAAAAAAAADLBAAAZHJzL21lZGlhL2ltYWdlMS5q&#10;cGVnUEsBAi0ACgAAAAAAAAAhAPgpVl/LHAAAyxwAABUAAAAAAAAAAAAAAAAAliAAAGRycy9tZWRp&#10;YS9pbWFnZTIuanBlZ1BLAQItABQABgAIAAAAIQBWIl5I4QAAAAsBAAAPAAAAAAAAAAAAAAAAAJQ9&#10;AABkcnMvZG93bnJldi54bWxQSwECLQAUAAYACAAAACEAGZS7ycMAAACnAQAAGQAAAAAAAAAAAAAA&#10;AACiPgAAZHJzL19yZWxzL2Uyb0RvYy54bWwucmVsc1BLBQYAAAAABwAHAMABAACc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0166;width:6236;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9EnwwAAANoAAAAPAAAAZHJzL2Rvd25yZXYueG1sRI9BawIx&#10;FITvhf6H8ArearYFpaxGKQVFUYTaFvT22Dw3i5uXJYnu7r83gtDjMDPfMNN5Z2txJR8qxwrehhkI&#10;4sLpiksFvz+L1w8QISJrrB2Tgp4CzGfPT1PMtWv5m677WIoE4ZCjAhNjk0sZCkMWw9A1xMk7OW8x&#10;JulLqT22CW5r+Z5lY2mx4rRgsKEvQ8V5f7EK2t3aLPpsu4n24P48HZd9OC+VGrx0nxMQkbr4H360&#10;V1rBCO5X0g2QsxsAAAD//wMAUEsBAi0AFAAGAAgAAAAhANvh9svuAAAAhQEAABMAAAAAAAAAAAAA&#10;AAAAAAAAAFtDb250ZW50X1R5cGVzXS54bWxQSwECLQAUAAYACAAAACEAWvQsW78AAAAVAQAACwAA&#10;AAAAAAAAAAAAAAAfAQAAX3JlbHMvLnJlbHNQSwECLQAUAAYACAAAACEAeqvRJ8MAAADaAAAADwAA&#10;AAAAAAAAAAAAAAAHAgAAZHJzL2Rvd25yZXYueG1sUEsFBgAAAAADAAMAtwAAAPcCAAAAAA==&#10;">
                <v:imagedata r:id="rId3" o:title=""/>
              </v:shape>
              <v:shape id="Image 6" o:spid="_x0000_s1028" type="#_x0000_t75" style="position:absolute;top:508;width:10128;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kvwQAAANoAAAAPAAAAZHJzL2Rvd25yZXYueG1sRI9ba8JA&#10;EIXfC/6HZQTf6qa1ikZXKZVCfal4wechOyZLs7MhO43pv3cLhT4ezuXjrDa9r1VHbXSBDTyNM1DE&#10;RbCOSwPn0/vjHFQUZIt1YDLwQxE268HDCnMbbnyg7iilSiMcczRQiTS51rGoyGMch4Y4edfQepQk&#10;21LbFm9p3Nf6Octm2qPjRKiwobeKiq/jt09c4Yl8LrY4caW77F/63XTaNcaMhv3rEpRQL//hv/aH&#10;NTCD3yvpBuj1HQAA//8DAFBLAQItABQABgAIAAAAIQDb4fbL7gAAAIUBAAATAAAAAAAAAAAAAAAA&#10;AAAAAABbQ29udGVudF9UeXBlc10ueG1sUEsBAi0AFAAGAAgAAAAhAFr0LFu/AAAAFQEAAAsAAAAA&#10;AAAAAAAAAAAAHwEAAF9yZWxzLy5yZWxzUEsBAi0AFAAGAAgAAAAhAMm5KS/BAAAA2gAAAA8AAAAA&#10;AAAAAAAAAAAABwIAAGRycy9kb3ducmV2LnhtbFBLBQYAAAAAAwADALcAAAD1AgAAAAA=&#10;">
                <v:imagedata r:id="rId4"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24DE"/>
    <w:multiLevelType w:val="hybridMultilevel"/>
    <w:tmpl w:val="8F041FA4"/>
    <w:lvl w:ilvl="0" w:tplc="5EEAD4C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2DB5A54"/>
    <w:multiLevelType w:val="multilevel"/>
    <w:tmpl w:val="45CAAE2E"/>
    <w:lvl w:ilvl="0">
      <w:start w:val="1"/>
      <w:numFmt w:val="decimal"/>
      <w:lvlText w:val="%1."/>
      <w:lvlJc w:val="left"/>
      <w:pPr>
        <w:tabs>
          <w:tab w:val="num" w:pos="1637"/>
        </w:tabs>
        <w:ind w:left="1637" w:hanging="360"/>
      </w:pPr>
    </w:lvl>
    <w:lvl w:ilvl="1" w:tentative="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2">
    <w:nsid w:val="2E4D70F0"/>
    <w:multiLevelType w:val="multilevel"/>
    <w:tmpl w:val="7B7E1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4696D"/>
    <w:multiLevelType w:val="hybridMultilevel"/>
    <w:tmpl w:val="6F6C1ACC"/>
    <w:lvl w:ilvl="0" w:tplc="0421000F">
      <w:start w:val="1"/>
      <w:numFmt w:val="decimal"/>
      <w:lvlText w:val="%1."/>
      <w:lvlJc w:val="left"/>
      <w:pPr>
        <w:ind w:left="1212"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4">
    <w:nsid w:val="48332182"/>
    <w:multiLevelType w:val="multilevel"/>
    <w:tmpl w:val="416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A838CB"/>
    <w:multiLevelType w:val="multilevel"/>
    <w:tmpl w:val="B00C5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2940E8"/>
    <w:multiLevelType w:val="hybridMultilevel"/>
    <w:tmpl w:val="6B368CC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63B5613E"/>
    <w:multiLevelType w:val="hybridMultilevel"/>
    <w:tmpl w:val="AA7E112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69553674"/>
    <w:multiLevelType w:val="multilevel"/>
    <w:tmpl w:val="5C0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6863FF"/>
    <w:multiLevelType w:val="hybridMultilevel"/>
    <w:tmpl w:val="4ADC72A4"/>
    <w:lvl w:ilvl="0" w:tplc="ED266C68">
      <w:numFmt w:val="bullet"/>
      <w:lvlText w:val=""/>
      <w:lvlJc w:val="left"/>
      <w:pPr>
        <w:ind w:left="1080" w:hanging="360"/>
      </w:pPr>
      <w:rPr>
        <w:rFonts w:ascii="Symbol" w:eastAsiaTheme="minorHAns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nsid w:val="6FB37FE0"/>
    <w:multiLevelType w:val="multilevel"/>
    <w:tmpl w:val="35963E0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nsid w:val="7AD34071"/>
    <w:multiLevelType w:val="hybridMultilevel"/>
    <w:tmpl w:val="DF30BF2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8"/>
  </w:num>
  <w:num w:numId="6">
    <w:abstractNumId w:val="4"/>
  </w:num>
  <w:num w:numId="7">
    <w:abstractNumId w:val="5"/>
  </w:num>
  <w:num w:numId="8">
    <w:abstractNumId w:val="2"/>
  </w:num>
  <w:num w:numId="9">
    <w:abstractNumId w:val="11"/>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EB"/>
    <w:rsid w:val="00011BE8"/>
    <w:rsid w:val="00026771"/>
    <w:rsid w:val="002210C2"/>
    <w:rsid w:val="002E20EB"/>
    <w:rsid w:val="002F5AD5"/>
    <w:rsid w:val="00313243"/>
    <w:rsid w:val="003159F3"/>
    <w:rsid w:val="00346D1C"/>
    <w:rsid w:val="00370096"/>
    <w:rsid w:val="003C474C"/>
    <w:rsid w:val="0047166A"/>
    <w:rsid w:val="004C2FE0"/>
    <w:rsid w:val="00592072"/>
    <w:rsid w:val="005A0CEE"/>
    <w:rsid w:val="0064329C"/>
    <w:rsid w:val="006745F9"/>
    <w:rsid w:val="006E45F5"/>
    <w:rsid w:val="007C3DF8"/>
    <w:rsid w:val="008A6C90"/>
    <w:rsid w:val="009040B6"/>
    <w:rsid w:val="00984512"/>
    <w:rsid w:val="00AE0C84"/>
    <w:rsid w:val="00B37AC3"/>
    <w:rsid w:val="00B4057F"/>
    <w:rsid w:val="00BB7976"/>
    <w:rsid w:val="00BB7A4F"/>
    <w:rsid w:val="00CD7542"/>
    <w:rsid w:val="00D50E74"/>
    <w:rsid w:val="00D82E91"/>
    <w:rsid w:val="00E06953"/>
    <w:rsid w:val="00FC5E17"/>
    <w:rsid w:val="00FE3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A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0EB"/>
  </w:style>
  <w:style w:type="paragraph" w:styleId="Heading1">
    <w:name w:val="heading 1"/>
    <w:basedOn w:val="Normal"/>
    <w:next w:val="Normal"/>
    <w:link w:val="Heading1Char"/>
    <w:uiPriority w:val="9"/>
    <w:qFormat/>
    <w:rsid w:val="002E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0EB"/>
    <w:rPr>
      <w:rFonts w:eastAsiaTheme="majorEastAsia" w:cstheme="majorBidi"/>
      <w:color w:val="272727" w:themeColor="text1" w:themeTint="D8"/>
    </w:rPr>
  </w:style>
  <w:style w:type="paragraph" w:styleId="Title">
    <w:name w:val="Title"/>
    <w:basedOn w:val="Normal"/>
    <w:next w:val="Normal"/>
    <w:link w:val="TitleChar"/>
    <w:uiPriority w:val="10"/>
    <w:qFormat/>
    <w:rsid w:val="002E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0EB"/>
    <w:pPr>
      <w:spacing w:before="160"/>
      <w:jc w:val="center"/>
    </w:pPr>
    <w:rPr>
      <w:i/>
      <w:iCs/>
      <w:color w:val="404040" w:themeColor="text1" w:themeTint="BF"/>
    </w:rPr>
  </w:style>
  <w:style w:type="character" w:customStyle="1" w:styleId="QuoteChar">
    <w:name w:val="Quote Char"/>
    <w:basedOn w:val="DefaultParagraphFont"/>
    <w:link w:val="Quote"/>
    <w:uiPriority w:val="29"/>
    <w:rsid w:val="002E20EB"/>
    <w:rPr>
      <w:i/>
      <w:iCs/>
      <w:color w:val="404040" w:themeColor="text1" w:themeTint="BF"/>
    </w:rPr>
  </w:style>
  <w:style w:type="paragraph" w:styleId="ListParagraph">
    <w:name w:val="List Paragraph"/>
    <w:aliases w:val="Body of text,Colorful List - Accent 11,List Paragraph1,Heading 31,Medium Grid 1 - Accent 21,Body of text+1,Body of text+2,Body of text+3,List Paragraph11,Heading 32,UGEX'Z,List Paragraph Char Char,List Paragraph2,Body of text Char1"/>
    <w:basedOn w:val="Normal"/>
    <w:link w:val="ListParagraphChar"/>
    <w:uiPriority w:val="34"/>
    <w:qFormat/>
    <w:rsid w:val="002E20EB"/>
    <w:pPr>
      <w:ind w:left="720"/>
      <w:contextualSpacing/>
    </w:pPr>
  </w:style>
  <w:style w:type="character" w:styleId="IntenseEmphasis">
    <w:name w:val="Intense Emphasis"/>
    <w:basedOn w:val="DefaultParagraphFont"/>
    <w:uiPriority w:val="21"/>
    <w:qFormat/>
    <w:rsid w:val="002E20EB"/>
    <w:rPr>
      <w:i/>
      <w:iCs/>
      <w:color w:val="2F5496" w:themeColor="accent1" w:themeShade="BF"/>
    </w:rPr>
  </w:style>
  <w:style w:type="paragraph" w:styleId="IntenseQuote">
    <w:name w:val="Intense Quote"/>
    <w:basedOn w:val="Normal"/>
    <w:next w:val="Normal"/>
    <w:link w:val="IntenseQuoteChar"/>
    <w:uiPriority w:val="30"/>
    <w:qFormat/>
    <w:rsid w:val="002E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0EB"/>
    <w:rPr>
      <w:i/>
      <w:iCs/>
      <w:color w:val="2F5496" w:themeColor="accent1" w:themeShade="BF"/>
    </w:rPr>
  </w:style>
  <w:style w:type="character" w:styleId="IntenseReference">
    <w:name w:val="Intense Reference"/>
    <w:basedOn w:val="DefaultParagraphFont"/>
    <w:uiPriority w:val="32"/>
    <w:qFormat/>
    <w:rsid w:val="002E20EB"/>
    <w:rPr>
      <w:b/>
      <w:bCs/>
      <w:smallCaps/>
      <w:color w:val="2F5496" w:themeColor="accent1" w:themeShade="BF"/>
      <w:spacing w:val="5"/>
    </w:rPr>
  </w:style>
  <w:style w:type="table" w:styleId="TableGrid">
    <w:name w:val="Table Grid"/>
    <w:basedOn w:val="TableNormal"/>
    <w:uiPriority w:val="39"/>
    <w:rsid w:val="002E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E20E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2E20EB"/>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semiHidden/>
    <w:unhideWhenUsed/>
    <w:rsid w:val="00B4057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057F"/>
    <w:rPr>
      <w:rFonts w:ascii="Consolas" w:hAnsi="Consolas"/>
      <w:sz w:val="20"/>
      <w:szCs w:val="20"/>
    </w:rPr>
  </w:style>
  <w:style w:type="character" w:styleId="Hyperlink">
    <w:name w:val="Hyperlink"/>
    <w:basedOn w:val="DefaultParagraphFont"/>
    <w:uiPriority w:val="99"/>
    <w:unhideWhenUsed/>
    <w:rsid w:val="00BB7A4F"/>
    <w:rPr>
      <w:color w:val="0563C1" w:themeColor="hyperlink"/>
      <w:u w:val="single"/>
    </w:rPr>
  </w:style>
  <w:style w:type="character" w:customStyle="1" w:styleId="ListParagraphChar">
    <w:name w:val="List Paragraph Char"/>
    <w:aliases w:val="Body of text Char,Colorful List - Accent 11 Char,List Paragraph1 Char,Heading 31 Char,Medium Grid 1 - Accent 21 Char,Body of text+1 Char,Body of text+2 Char,Body of text+3 Char,List Paragraph11 Char,Heading 32 Char,UGEX'Z Char"/>
    <w:basedOn w:val="DefaultParagraphFont"/>
    <w:link w:val="ListParagraph"/>
    <w:uiPriority w:val="34"/>
    <w:qFormat/>
    <w:rsid w:val="00BB7A4F"/>
  </w:style>
  <w:style w:type="paragraph" w:styleId="Header">
    <w:name w:val="header"/>
    <w:basedOn w:val="Normal"/>
    <w:link w:val="HeaderChar"/>
    <w:uiPriority w:val="99"/>
    <w:unhideWhenUsed/>
    <w:rsid w:val="00BB7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A4F"/>
  </w:style>
  <w:style w:type="paragraph" w:styleId="Footer">
    <w:name w:val="footer"/>
    <w:basedOn w:val="Normal"/>
    <w:link w:val="FooterChar"/>
    <w:uiPriority w:val="99"/>
    <w:unhideWhenUsed/>
    <w:rsid w:val="00BB7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A4F"/>
  </w:style>
  <w:style w:type="paragraph" w:customStyle="1" w:styleId="TableParagraph">
    <w:name w:val="Table Paragraph"/>
    <w:basedOn w:val="Normal"/>
    <w:uiPriority w:val="1"/>
    <w:qFormat/>
    <w:rsid w:val="005A0CEE"/>
    <w:pPr>
      <w:widowControl w:val="0"/>
      <w:autoSpaceDE w:val="0"/>
      <w:autoSpaceDN w:val="0"/>
      <w:spacing w:after="0" w:line="240" w:lineRule="auto"/>
      <w:jc w:val="center"/>
    </w:pPr>
    <w:rPr>
      <w:rFonts w:ascii="Cambria" w:eastAsia="Cambria" w:hAnsi="Cambria" w:cs="Cambria"/>
      <w:kern w:val="0"/>
      <w:lang w:val="id"/>
      <w14:ligatures w14:val="none"/>
    </w:rPr>
  </w:style>
  <w:style w:type="character" w:customStyle="1" w:styleId="UnresolvedMention">
    <w:name w:val="Unresolved Mention"/>
    <w:basedOn w:val="DefaultParagraphFont"/>
    <w:uiPriority w:val="99"/>
    <w:semiHidden/>
    <w:unhideWhenUsed/>
    <w:rsid w:val="006745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0EB"/>
  </w:style>
  <w:style w:type="paragraph" w:styleId="Heading1">
    <w:name w:val="heading 1"/>
    <w:basedOn w:val="Normal"/>
    <w:next w:val="Normal"/>
    <w:link w:val="Heading1Char"/>
    <w:uiPriority w:val="9"/>
    <w:qFormat/>
    <w:rsid w:val="002E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0EB"/>
    <w:rPr>
      <w:rFonts w:eastAsiaTheme="majorEastAsia" w:cstheme="majorBidi"/>
      <w:color w:val="272727" w:themeColor="text1" w:themeTint="D8"/>
    </w:rPr>
  </w:style>
  <w:style w:type="paragraph" w:styleId="Title">
    <w:name w:val="Title"/>
    <w:basedOn w:val="Normal"/>
    <w:next w:val="Normal"/>
    <w:link w:val="TitleChar"/>
    <w:uiPriority w:val="10"/>
    <w:qFormat/>
    <w:rsid w:val="002E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0EB"/>
    <w:pPr>
      <w:spacing w:before="160"/>
      <w:jc w:val="center"/>
    </w:pPr>
    <w:rPr>
      <w:i/>
      <w:iCs/>
      <w:color w:val="404040" w:themeColor="text1" w:themeTint="BF"/>
    </w:rPr>
  </w:style>
  <w:style w:type="character" w:customStyle="1" w:styleId="QuoteChar">
    <w:name w:val="Quote Char"/>
    <w:basedOn w:val="DefaultParagraphFont"/>
    <w:link w:val="Quote"/>
    <w:uiPriority w:val="29"/>
    <w:rsid w:val="002E20EB"/>
    <w:rPr>
      <w:i/>
      <w:iCs/>
      <w:color w:val="404040" w:themeColor="text1" w:themeTint="BF"/>
    </w:rPr>
  </w:style>
  <w:style w:type="paragraph" w:styleId="ListParagraph">
    <w:name w:val="List Paragraph"/>
    <w:aliases w:val="Body of text,Colorful List - Accent 11,List Paragraph1,Heading 31,Medium Grid 1 - Accent 21,Body of text+1,Body of text+2,Body of text+3,List Paragraph11,Heading 32,UGEX'Z,List Paragraph Char Char,List Paragraph2,Body of text Char1"/>
    <w:basedOn w:val="Normal"/>
    <w:link w:val="ListParagraphChar"/>
    <w:uiPriority w:val="34"/>
    <w:qFormat/>
    <w:rsid w:val="002E20EB"/>
    <w:pPr>
      <w:ind w:left="720"/>
      <w:contextualSpacing/>
    </w:pPr>
  </w:style>
  <w:style w:type="character" w:styleId="IntenseEmphasis">
    <w:name w:val="Intense Emphasis"/>
    <w:basedOn w:val="DefaultParagraphFont"/>
    <w:uiPriority w:val="21"/>
    <w:qFormat/>
    <w:rsid w:val="002E20EB"/>
    <w:rPr>
      <w:i/>
      <w:iCs/>
      <w:color w:val="2F5496" w:themeColor="accent1" w:themeShade="BF"/>
    </w:rPr>
  </w:style>
  <w:style w:type="paragraph" w:styleId="IntenseQuote">
    <w:name w:val="Intense Quote"/>
    <w:basedOn w:val="Normal"/>
    <w:next w:val="Normal"/>
    <w:link w:val="IntenseQuoteChar"/>
    <w:uiPriority w:val="30"/>
    <w:qFormat/>
    <w:rsid w:val="002E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0EB"/>
    <w:rPr>
      <w:i/>
      <w:iCs/>
      <w:color w:val="2F5496" w:themeColor="accent1" w:themeShade="BF"/>
    </w:rPr>
  </w:style>
  <w:style w:type="character" w:styleId="IntenseReference">
    <w:name w:val="Intense Reference"/>
    <w:basedOn w:val="DefaultParagraphFont"/>
    <w:uiPriority w:val="32"/>
    <w:qFormat/>
    <w:rsid w:val="002E20EB"/>
    <w:rPr>
      <w:b/>
      <w:bCs/>
      <w:smallCaps/>
      <w:color w:val="2F5496" w:themeColor="accent1" w:themeShade="BF"/>
      <w:spacing w:val="5"/>
    </w:rPr>
  </w:style>
  <w:style w:type="table" w:styleId="TableGrid">
    <w:name w:val="Table Grid"/>
    <w:basedOn w:val="TableNormal"/>
    <w:uiPriority w:val="39"/>
    <w:rsid w:val="002E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E20E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2E20EB"/>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semiHidden/>
    <w:unhideWhenUsed/>
    <w:rsid w:val="00B4057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057F"/>
    <w:rPr>
      <w:rFonts w:ascii="Consolas" w:hAnsi="Consolas"/>
      <w:sz w:val="20"/>
      <w:szCs w:val="20"/>
    </w:rPr>
  </w:style>
  <w:style w:type="character" w:styleId="Hyperlink">
    <w:name w:val="Hyperlink"/>
    <w:basedOn w:val="DefaultParagraphFont"/>
    <w:uiPriority w:val="99"/>
    <w:unhideWhenUsed/>
    <w:rsid w:val="00BB7A4F"/>
    <w:rPr>
      <w:color w:val="0563C1" w:themeColor="hyperlink"/>
      <w:u w:val="single"/>
    </w:rPr>
  </w:style>
  <w:style w:type="character" w:customStyle="1" w:styleId="ListParagraphChar">
    <w:name w:val="List Paragraph Char"/>
    <w:aliases w:val="Body of text Char,Colorful List - Accent 11 Char,List Paragraph1 Char,Heading 31 Char,Medium Grid 1 - Accent 21 Char,Body of text+1 Char,Body of text+2 Char,Body of text+3 Char,List Paragraph11 Char,Heading 32 Char,UGEX'Z Char"/>
    <w:basedOn w:val="DefaultParagraphFont"/>
    <w:link w:val="ListParagraph"/>
    <w:uiPriority w:val="34"/>
    <w:qFormat/>
    <w:rsid w:val="00BB7A4F"/>
  </w:style>
  <w:style w:type="paragraph" w:styleId="Header">
    <w:name w:val="header"/>
    <w:basedOn w:val="Normal"/>
    <w:link w:val="HeaderChar"/>
    <w:uiPriority w:val="99"/>
    <w:unhideWhenUsed/>
    <w:rsid w:val="00BB7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A4F"/>
  </w:style>
  <w:style w:type="paragraph" w:styleId="Footer">
    <w:name w:val="footer"/>
    <w:basedOn w:val="Normal"/>
    <w:link w:val="FooterChar"/>
    <w:uiPriority w:val="99"/>
    <w:unhideWhenUsed/>
    <w:rsid w:val="00BB7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A4F"/>
  </w:style>
  <w:style w:type="paragraph" w:customStyle="1" w:styleId="TableParagraph">
    <w:name w:val="Table Paragraph"/>
    <w:basedOn w:val="Normal"/>
    <w:uiPriority w:val="1"/>
    <w:qFormat/>
    <w:rsid w:val="005A0CEE"/>
    <w:pPr>
      <w:widowControl w:val="0"/>
      <w:autoSpaceDE w:val="0"/>
      <w:autoSpaceDN w:val="0"/>
      <w:spacing w:after="0" w:line="240" w:lineRule="auto"/>
      <w:jc w:val="center"/>
    </w:pPr>
    <w:rPr>
      <w:rFonts w:ascii="Cambria" w:eastAsia="Cambria" w:hAnsi="Cambria" w:cs="Cambria"/>
      <w:kern w:val="0"/>
      <w:lang w:val="id"/>
      <w14:ligatures w14:val="none"/>
    </w:rPr>
  </w:style>
  <w:style w:type="character" w:customStyle="1" w:styleId="UnresolvedMention">
    <w:name w:val="Unresolved Mention"/>
    <w:basedOn w:val="DefaultParagraphFont"/>
    <w:uiPriority w:val="99"/>
    <w:semiHidden/>
    <w:unhideWhenUsed/>
    <w:rsid w:val="0067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1298">
      <w:bodyDiv w:val="1"/>
      <w:marLeft w:val="0"/>
      <w:marRight w:val="0"/>
      <w:marTop w:val="0"/>
      <w:marBottom w:val="0"/>
      <w:divBdr>
        <w:top w:val="none" w:sz="0" w:space="0" w:color="auto"/>
        <w:left w:val="none" w:sz="0" w:space="0" w:color="auto"/>
        <w:bottom w:val="none" w:sz="0" w:space="0" w:color="auto"/>
        <w:right w:val="none" w:sz="0" w:space="0" w:color="auto"/>
      </w:divBdr>
    </w:div>
    <w:div w:id="366414907">
      <w:bodyDiv w:val="1"/>
      <w:marLeft w:val="0"/>
      <w:marRight w:val="0"/>
      <w:marTop w:val="0"/>
      <w:marBottom w:val="0"/>
      <w:divBdr>
        <w:top w:val="none" w:sz="0" w:space="0" w:color="auto"/>
        <w:left w:val="none" w:sz="0" w:space="0" w:color="auto"/>
        <w:bottom w:val="none" w:sz="0" w:space="0" w:color="auto"/>
        <w:right w:val="none" w:sz="0" w:space="0" w:color="auto"/>
      </w:divBdr>
    </w:div>
    <w:div w:id="1262951489">
      <w:bodyDiv w:val="1"/>
      <w:marLeft w:val="0"/>
      <w:marRight w:val="0"/>
      <w:marTop w:val="0"/>
      <w:marBottom w:val="0"/>
      <w:divBdr>
        <w:top w:val="none" w:sz="0" w:space="0" w:color="auto"/>
        <w:left w:val="none" w:sz="0" w:space="0" w:color="auto"/>
        <w:bottom w:val="none" w:sz="0" w:space="0" w:color="auto"/>
        <w:right w:val="none" w:sz="0" w:space="0" w:color="auto"/>
      </w:divBdr>
    </w:div>
    <w:div w:id="1328512476">
      <w:bodyDiv w:val="1"/>
      <w:marLeft w:val="0"/>
      <w:marRight w:val="0"/>
      <w:marTop w:val="0"/>
      <w:marBottom w:val="0"/>
      <w:divBdr>
        <w:top w:val="none" w:sz="0" w:space="0" w:color="auto"/>
        <w:left w:val="none" w:sz="0" w:space="0" w:color="auto"/>
        <w:bottom w:val="none" w:sz="0" w:space="0" w:color="auto"/>
        <w:right w:val="none" w:sz="0" w:space="0" w:color="auto"/>
      </w:divBdr>
    </w:div>
    <w:div w:id="20073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dynaimen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shaldy naimena</dc:creator>
  <cp:lastModifiedBy>HP</cp:lastModifiedBy>
  <cp:revision>2</cp:revision>
  <dcterms:created xsi:type="dcterms:W3CDTF">2026-04-18T03:38:00Z</dcterms:created>
  <dcterms:modified xsi:type="dcterms:W3CDTF">2026-04-18T03:38:00Z</dcterms:modified>
</cp:coreProperties>
</file>